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443" w:rsidRDefault="001C7921">
      <w:pPr>
        <w:rPr>
          <w:rFonts w:ascii="仿宋_GB2312" w:eastAsia="仿宋_GB2312" w:hAnsi="仿宋_GB2312" w:cs="仿宋_GB2312"/>
          <w:b/>
          <w:sz w:val="30"/>
          <w:szCs w:val="30"/>
          <w:lang w:eastAsia="zh-CN"/>
        </w:rPr>
      </w:pPr>
      <w:r>
        <w:rPr>
          <w:rFonts w:ascii="仿宋_GB2312" w:eastAsia="仿宋_GB2312" w:hAnsi="仿宋_GB2312" w:cs="仿宋_GB2312" w:hint="eastAsia"/>
          <w:bCs/>
          <w:sz w:val="32"/>
          <w:szCs w:val="32"/>
          <w:lang w:eastAsia="zh-CN"/>
        </w:rPr>
        <w:t xml:space="preserve">附件2  </w:t>
      </w:r>
      <w:r>
        <w:rPr>
          <w:rFonts w:ascii="仿宋_GB2312" w:eastAsia="仿宋_GB2312" w:hAnsi="仿宋_GB2312" w:cs="仿宋_GB2312" w:hint="eastAsia"/>
          <w:b/>
          <w:sz w:val="30"/>
          <w:szCs w:val="30"/>
          <w:lang w:eastAsia="zh-CN"/>
        </w:rPr>
        <w:t xml:space="preserve">    </w:t>
      </w:r>
    </w:p>
    <w:p w:rsidR="00455443" w:rsidRDefault="001C7921">
      <w:pPr>
        <w:kinsoku/>
        <w:autoSpaceDE/>
        <w:autoSpaceDN/>
        <w:adjustRightInd/>
        <w:snapToGrid/>
        <w:spacing w:line="600" w:lineRule="exact"/>
        <w:ind w:firstLineChars="400" w:firstLine="1205"/>
        <w:textAlignment w:val="auto"/>
        <w:rPr>
          <w:rFonts w:ascii="仿宋_GB2312" w:eastAsia="仿宋_GB2312" w:hAnsi="仿宋_GB2312" w:cs="仿宋_GB2312"/>
          <w:b/>
          <w:sz w:val="32"/>
          <w:szCs w:val="32"/>
          <w:lang w:eastAsia="zh-CN"/>
        </w:rPr>
      </w:pPr>
      <w:r>
        <w:rPr>
          <w:rFonts w:ascii="仿宋_GB2312" w:eastAsia="仿宋_GB2312" w:hAnsi="仿宋_GB2312" w:cs="仿宋_GB2312" w:hint="eastAsia"/>
          <w:b/>
          <w:sz w:val="30"/>
          <w:szCs w:val="30"/>
          <w:lang w:eastAsia="zh-CN"/>
        </w:rPr>
        <w:t xml:space="preserve">  </w:t>
      </w:r>
      <w:r>
        <w:rPr>
          <w:rFonts w:ascii="仿宋_GB2312" w:eastAsia="仿宋_GB2312" w:hAnsi="仿宋_GB2312" w:cs="仿宋_GB2312" w:hint="eastAsia"/>
          <w:b/>
          <w:sz w:val="32"/>
          <w:szCs w:val="32"/>
          <w:lang w:eastAsia="zh-CN"/>
        </w:rPr>
        <w:t>广东培正学院课程评价指标体系</w:t>
      </w:r>
    </w:p>
    <w:p w:rsidR="00455443" w:rsidRDefault="001C7921">
      <w:pPr>
        <w:kinsoku/>
        <w:autoSpaceDE/>
        <w:autoSpaceDN/>
        <w:adjustRightInd/>
        <w:snapToGrid/>
        <w:spacing w:line="600" w:lineRule="exact"/>
        <w:jc w:val="center"/>
        <w:textAlignment w:val="auto"/>
        <w:rPr>
          <w:rFonts w:ascii="仿宋_GB2312" w:eastAsia="仿宋_GB2312" w:hAnsi="仿宋_GB2312" w:cs="仿宋_GB2312"/>
          <w:b/>
          <w:sz w:val="28"/>
          <w:szCs w:val="28"/>
          <w:lang w:eastAsia="zh-CN"/>
        </w:rPr>
      </w:pPr>
      <w:r>
        <w:rPr>
          <w:rFonts w:ascii="仿宋_GB2312" w:eastAsia="仿宋_GB2312" w:hAnsi="仿宋_GB2312" w:cs="仿宋_GB2312" w:hint="eastAsia"/>
          <w:b/>
          <w:sz w:val="32"/>
          <w:szCs w:val="32"/>
          <w:lang w:eastAsia="zh-CN"/>
        </w:rPr>
        <w:t xml:space="preserve">  </w:t>
      </w:r>
      <w:r>
        <w:rPr>
          <w:rFonts w:ascii="仿宋_GB2312" w:eastAsia="仿宋_GB2312" w:hAnsi="仿宋_GB2312" w:cs="仿宋_GB2312" w:hint="eastAsia"/>
          <w:b/>
          <w:sz w:val="30"/>
          <w:szCs w:val="30"/>
          <w:lang w:eastAsia="zh-CN"/>
        </w:rPr>
        <w:t xml:space="preserve"> </w:t>
      </w:r>
      <w:r>
        <w:rPr>
          <w:rFonts w:ascii="仿宋_GB2312" w:eastAsia="仿宋_GB2312" w:hAnsi="仿宋_GB2312" w:cs="仿宋_GB2312" w:hint="eastAsia"/>
          <w:b/>
          <w:sz w:val="28"/>
          <w:szCs w:val="28"/>
          <w:lang w:eastAsia="zh-CN"/>
        </w:rPr>
        <w:t>（公共必修课、学科基础课）</w:t>
      </w:r>
    </w:p>
    <w:tbl>
      <w:tblPr>
        <w:tblpPr w:leftFromText="180" w:rightFromText="180" w:vertAnchor="text" w:horzAnchor="margin" w:tblpY="166"/>
        <w:tblW w:w="8613" w:type="dxa"/>
        <w:tblBorders>
          <w:top w:val="single" w:sz="4" w:space="0" w:color="000000"/>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709"/>
        <w:gridCol w:w="1701"/>
        <w:gridCol w:w="4819"/>
      </w:tblGrid>
      <w:tr w:rsidR="00455443">
        <w:trPr>
          <w:trHeight w:val="985"/>
          <w:tblHeader/>
        </w:trPr>
        <w:tc>
          <w:tcPr>
            <w:tcW w:w="1384" w:type="dxa"/>
            <w:vAlign w:val="center"/>
          </w:tcPr>
          <w:p w:rsidR="00455443" w:rsidRDefault="001C7921">
            <w:pPr>
              <w:widowControl w:val="0"/>
              <w:kinsoku/>
              <w:snapToGrid/>
              <w:spacing w:line="580" w:lineRule="exact"/>
              <w:jc w:val="center"/>
              <w:textAlignment w:val="auto"/>
              <w:rPr>
                <w:rFonts w:ascii="仿宋_GB2312" w:eastAsia="仿宋_GB2312" w:hAnsi="仿宋_GB2312" w:cs="仿宋_GB2312"/>
                <w:b/>
                <w:sz w:val="22"/>
              </w:rPr>
            </w:pPr>
            <w:proofErr w:type="spellStart"/>
            <w:r>
              <w:rPr>
                <w:rFonts w:ascii="仿宋_GB2312" w:eastAsia="仿宋_GB2312" w:hAnsi="仿宋_GB2312" w:cs="仿宋_GB2312" w:hint="eastAsia"/>
                <w:b/>
                <w:sz w:val="22"/>
              </w:rPr>
              <w:t>一级指标</w:t>
            </w:r>
            <w:proofErr w:type="spellEnd"/>
          </w:p>
        </w:tc>
        <w:tc>
          <w:tcPr>
            <w:tcW w:w="709" w:type="dxa"/>
            <w:vAlign w:val="center"/>
          </w:tcPr>
          <w:p w:rsidR="00455443" w:rsidRDefault="001C7921">
            <w:pPr>
              <w:widowControl w:val="0"/>
              <w:kinsoku/>
              <w:snapToGrid/>
              <w:spacing w:line="580" w:lineRule="exact"/>
              <w:textAlignment w:val="auto"/>
              <w:rPr>
                <w:rFonts w:ascii="仿宋_GB2312" w:eastAsia="仿宋_GB2312" w:hAnsi="仿宋_GB2312" w:cs="仿宋_GB2312"/>
                <w:b/>
                <w:sz w:val="22"/>
              </w:rPr>
            </w:pPr>
            <w:proofErr w:type="spellStart"/>
            <w:r>
              <w:rPr>
                <w:rFonts w:ascii="仿宋_GB2312" w:eastAsia="仿宋_GB2312" w:hAnsi="仿宋_GB2312" w:cs="仿宋_GB2312" w:hint="eastAsia"/>
                <w:b/>
                <w:sz w:val="22"/>
              </w:rPr>
              <w:t>权重</w:t>
            </w:r>
            <w:proofErr w:type="spellEnd"/>
          </w:p>
          <w:p w:rsidR="00455443" w:rsidRDefault="001C7921">
            <w:pPr>
              <w:widowControl w:val="0"/>
              <w:kinsoku/>
              <w:snapToGrid/>
              <w:spacing w:line="580" w:lineRule="exact"/>
              <w:textAlignment w:val="auto"/>
              <w:rPr>
                <w:rFonts w:ascii="仿宋_GB2312" w:eastAsia="仿宋_GB2312" w:hAnsi="仿宋_GB2312" w:cs="仿宋_GB2312"/>
                <w:b/>
                <w:sz w:val="22"/>
              </w:rPr>
            </w:pPr>
            <w:r>
              <w:rPr>
                <w:rFonts w:ascii="仿宋_GB2312" w:eastAsia="仿宋_GB2312" w:hAnsi="仿宋_GB2312" w:cs="仿宋_GB2312" w:hint="eastAsia"/>
                <w:b/>
                <w:sz w:val="22"/>
              </w:rPr>
              <w:t>（%）</w:t>
            </w:r>
          </w:p>
        </w:tc>
        <w:tc>
          <w:tcPr>
            <w:tcW w:w="1701" w:type="dxa"/>
            <w:vAlign w:val="center"/>
          </w:tcPr>
          <w:p w:rsidR="00455443" w:rsidRDefault="001C7921">
            <w:pPr>
              <w:widowControl w:val="0"/>
              <w:kinsoku/>
              <w:snapToGrid/>
              <w:spacing w:line="580" w:lineRule="exact"/>
              <w:jc w:val="center"/>
              <w:textAlignment w:val="auto"/>
              <w:rPr>
                <w:rFonts w:ascii="仿宋_GB2312" w:eastAsia="仿宋_GB2312" w:hAnsi="仿宋_GB2312" w:cs="仿宋_GB2312"/>
                <w:b/>
                <w:sz w:val="22"/>
              </w:rPr>
            </w:pPr>
            <w:proofErr w:type="spellStart"/>
            <w:r>
              <w:rPr>
                <w:rFonts w:ascii="仿宋_GB2312" w:eastAsia="仿宋_GB2312" w:hAnsi="仿宋_GB2312" w:cs="仿宋_GB2312" w:hint="eastAsia"/>
                <w:b/>
                <w:sz w:val="22"/>
              </w:rPr>
              <w:t>二级指标</w:t>
            </w:r>
            <w:proofErr w:type="spellEnd"/>
          </w:p>
        </w:tc>
        <w:tc>
          <w:tcPr>
            <w:tcW w:w="4819" w:type="dxa"/>
            <w:vAlign w:val="center"/>
          </w:tcPr>
          <w:p w:rsidR="00455443" w:rsidRDefault="001C7921">
            <w:pPr>
              <w:widowControl w:val="0"/>
              <w:kinsoku/>
              <w:snapToGrid/>
              <w:spacing w:line="580" w:lineRule="exact"/>
              <w:jc w:val="center"/>
              <w:textAlignment w:val="auto"/>
              <w:rPr>
                <w:rFonts w:ascii="仿宋_GB2312" w:eastAsia="仿宋_GB2312" w:hAnsi="仿宋_GB2312" w:cs="仿宋_GB2312"/>
                <w:b/>
                <w:sz w:val="22"/>
              </w:rPr>
            </w:pPr>
            <w:proofErr w:type="spellStart"/>
            <w:r>
              <w:rPr>
                <w:rFonts w:ascii="仿宋_GB2312" w:eastAsia="仿宋_GB2312" w:hAnsi="仿宋_GB2312" w:cs="仿宋_GB2312" w:hint="eastAsia"/>
                <w:b/>
                <w:sz w:val="22"/>
              </w:rPr>
              <w:t>主要观测点</w:t>
            </w:r>
            <w:proofErr w:type="spellEnd"/>
            <w:r>
              <w:rPr>
                <w:rFonts w:ascii="仿宋_GB2312" w:eastAsia="仿宋_GB2312" w:hAnsi="仿宋_GB2312" w:cs="仿宋_GB2312" w:hint="eastAsia"/>
                <w:b/>
                <w:sz w:val="22"/>
              </w:rPr>
              <w:t xml:space="preserve"> </w:t>
            </w:r>
            <w:r>
              <w:rPr>
                <w:rFonts w:ascii="仿宋_GB2312" w:eastAsia="仿宋_GB2312" w:hAnsi="仿宋_GB2312" w:cs="仿宋_GB2312" w:hint="eastAsia"/>
                <w:sz w:val="22"/>
              </w:rPr>
              <w:t>（</w:t>
            </w:r>
            <w:proofErr w:type="spellStart"/>
            <w:r>
              <w:rPr>
                <w:rFonts w:ascii="仿宋_GB2312" w:eastAsia="仿宋_GB2312" w:hAnsi="仿宋_GB2312" w:cs="仿宋_GB2312" w:hint="eastAsia"/>
                <w:sz w:val="22"/>
              </w:rPr>
              <w:t>分值</w:t>
            </w:r>
            <w:proofErr w:type="spellEnd"/>
            <w:r>
              <w:rPr>
                <w:rFonts w:ascii="仿宋_GB2312" w:eastAsia="仿宋_GB2312" w:hAnsi="仿宋_GB2312" w:cs="仿宋_GB2312" w:hint="eastAsia"/>
                <w:sz w:val="22"/>
              </w:rPr>
              <w:t>）</w:t>
            </w:r>
          </w:p>
        </w:tc>
      </w:tr>
      <w:tr w:rsidR="00455443">
        <w:trPr>
          <w:trHeight w:val="392"/>
          <w:tblHeader/>
        </w:trPr>
        <w:tc>
          <w:tcPr>
            <w:tcW w:w="1384" w:type="dxa"/>
            <w:vMerge w:val="restart"/>
            <w:vAlign w:val="center"/>
          </w:tcPr>
          <w:p w:rsidR="00455443" w:rsidRDefault="001C7921">
            <w:pPr>
              <w:widowControl w:val="0"/>
              <w:kinsoku/>
              <w:snapToGrid/>
              <w:spacing w:line="580" w:lineRule="exact"/>
              <w:jc w:val="center"/>
              <w:textAlignment w:val="auto"/>
              <w:rPr>
                <w:rFonts w:ascii="仿宋_GB2312" w:eastAsia="仿宋_GB2312" w:hAnsi="仿宋_GB2312" w:cs="仿宋_GB2312"/>
                <w:sz w:val="22"/>
              </w:rPr>
            </w:pPr>
            <w:r>
              <w:rPr>
                <w:rFonts w:ascii="仿宋_GB2312" w:eastAsia="仿宋_GB2312" w:hAnsi="仿宋_GB2312" w:cs="仿宋_GB2312" w:hint="eastAsia"/>
                <w:sz w:val="22"/>
              </w:rPr>
              <w:t>1.教学目标</w:t>
            </w:r>
          </w:p>
        </w:tc>
        <w:tc>
          <w:tcPr>
            <w:tcW w:w="709" w:type="dxa"/>
            <w:vMerge w:val="restart"/>
            <w:vAlign w:val="center"/>
          </w:tcPr>
          <w:p w:rsidR="00455443" w:rsidRDefault="001C7921">
            <w:pPr>
              <w:widowControl w:val="0"/>
              <w:kinsoku/>
              <w:snapToGrid/>
              <w:spacing w:line="580" w:lineRule="exact"/>
              <w:jc w:val="center"/>
              <w:textAlignment w:val="auto"/>
              <w:rPr>
                <w:rFonts w:ascii="仿宋_GB2312" w:eastAsia="仿宋_GB2312" w:hAnsi="仿宋_GB2312" w:cs="仿宋_GB2312"/>
                <w:sz w:val="22"/>
              </w:rPr>
            </w:pPr>
            <w:r>
              <w:rPr>
                <w:rFonts w:ascii="仿宋_GB2312" w:eastAsia="仿宋_GB2312" w:hAnsi="仿宋_GB2312" w:cs="仿宋_GB2312" w:hint="eastAsia"/>
                <w:sz w:val="22"/>
              </w:rPr>
              <w:t xml:space="preserve"> 6</w:t>
            </w:r>
          </w:p>
        </w:tc>
        <w:tc>
          <w:tcPr>
            <w:tcW w:w="1701" w:type="dxa"/>
            <w:shd w:val="clear" w:color="auto" w:fill="auto"/>
            <w:vAlign w:val="center"/>
          </w:tcPr>
          <w:p w:rsidR="00455443" w:rsidRDefault="001C7921">
            <w:pPr>
              <w:widowControl w:val="0"/>
              <w:kinsoku/>
              <w:snapToGrid/>
              <w:spacing w:line="580" w:lineRule="exact"/>
              <w:jc w:val="center"/>
              <w:textAlignment w:val="auto"/>
              <w:rPr>
                <w:rFonts w:ascii="仿宋_GB2312" w:eastAsia="仿宋_GB2312" w:hAnsi="仿宋_GB2312" w:cs="仿宋_GB2312"/>
                <w:sz w:val="22"/>
              </w:rPr>
            </w:pPr>
            <w:proofErr w:type="spellStart"/>
            <w:r>
              <w:rPr>
                <w:rFonts w:ascii="仿宋_GB2312" w:eastAsia="仿宋_GB2312" w:hAnsi="仿宋_GB2312" w:cs="仿宋_GB2312" w:hint="eastAsia"/>
                <w:sz w:val="22"/>
              </w:rPr>
              <w:t>目标定位</w:t>
            </w:r>
            <w:proofErr w:type="spellEnd"/>
          </w:p>
        </w:tc>
        <w:tc>
          <w:tcPr>
            <w:tcW w:w="4819" w:type="dxa"/>
            <w:vAlign w:val="center"/>
          </w:tcPr>
          <w:p w:rsidR="00455443" w:rsidRDefault="001C7921">
            <w:pPr>
              <w:widowControl w:val="0"/>
              <w:kinsoku/>
              <w:snapToGrid/>
              <w:spacing w:line="580" w:lineRule="exact"/>
              <w:ind w:firstLineChars="50" w:firstLine="110"/>
              <w:textAlignment w:val="auto"/>
              <w:rPr>
                <w:rFonts w:ascii="仿宋_GB2312" w:eastAsia="仿宋_GB2312" w:hAnsi="仿宋_GB2312" w:cs="仿宋_GB2312"/>
                <w:sz w:val="22"/>
              </w:rPr>
            </w:pPr>
            <w:proofErr w:type="spellStart"/>
            <w:r>
              <w:rPr>
                <w:rFonts w:ascii="仿宋_GB2312" w:eastAsia="仿宋_GB2312" w:hAnsi="仿宋_GB2312" w:cs="仿宋_GB2312" w:hint="eastAsia"/>
                <w:sz w:val="22"/>
              </w:rPr>
              <w:t>课程标准</w:t>
            </w:r>
            <w:proofErr w:type="spellEnd"/>
            <w:r>
              <w:rPr>
                <w:rFonts w:ascii="仿宋_GB2312" w:eastAsia="仿宋_GB2312" w:hAnsi="仿宋_GB2312" w:cs="仿宋_GB2312" w:hint="eastAsia"/>
                <w:sz w:val="22"/>
              </w:rPr>
              <w:t xml:space="preserve">                             （4） </w:t>
            </w:r>
          </w:p>
        </w:tc>
      </w:tr>
      <w:tr w:rsidR="00455443">
        <w:trPr>
          <w:trHeight w:val="392"/>
          <w:tblHeader/>
        </w:trPr>
        <w:tc>
          <w:tcPr>
            <w:tcW w:w="1384" w:type="dxa"/>
            <w:vMerge/>
            <w:vAlign w:val="center"/>
          </w:tcPr>
          <w:p w:rsidR="00455443" w:rsidRDefault="00455443">
            <w:pPr>
              <w:widowControl w:val="0"/>
              <w:kinsoku/>
              <w:snapToGrid/>
              <w:spacing w:line="580" w:lineRule="exact"/>
              <w:jc w:val="center"/>
              <w:textAlignment w:val="auto"/>
              <w:rPr>
                <w:rFonts w:ascii="仿宋_GB2312" w:eastAsia="仿宋_GB2312" w:hAnsi="仿宋_GB2312" w:cs="仿宋_GB2312"/>
                <w:sz w:val="22"/>
              </w:rPr>
            </w:pPr>
          </w:p>
        </w:tc>
        <w:tc>
          <w:tcPr>
            <w:tcW w:w="709" w:type="dxa"/>
            <w:vMerge/>
            <w:vAlign w:val="center"/>
          </w:tcPr>
          <w:p w:rsidR="00455443" w:rsidRDefault="00455443">
            <w:pPr>
              <w:widowControl w:val="0"/>
              <w:kinsoku/>
              <w:snapToGrid/>
              <w:spacing w:line="580" w:lineRule="exact"/>
              <w:jc w:val="center"/>
              <w:textAlignment w:val="auto"/>
              <w:rPr>
                <w:rFonts w:ascii="仿宋_GB2312" w:eastAsia="仿宋_GB2312" w:hAnsi="仿宋_GB2312" w:cs="仿宋_GB2312"/>
                <w:sz w:val="22"/>
              </w:rPr>
            </w:pPr>
          </w:p>
        </w:tc>
        <w:tc>
          <w:tcPr>
            <w:tcW w:w="1701" w:type="dxa"/>
            <w:shd w:val="clear" w:color="auto" w:fill="auto"/>
            <w:vAlign w:val="center"/>
          </w:tcPr>
          <w:p w:rsidR="00455443" w:rsidRDefault="001C7921">
            <w:pPr>
              <w:widowControl w:val="0"/>
              <w:kinsoku/>
              <w:snapToGrid/>
              <w:spacing w:line="580" w:lineRule="exact"/>
              <w:jc w:val="center"/>
              <w:textAlignment w:val="auto"/>
              <w:rPr>
                <w:rFonts w:ascii="仿宋_GB2312" w:eastAsia="仿宋_GB2312" w:hAnsi="仿宋_GB2312" w:cs="仿宋_GB2312"/>
                <w:sz w:val="22"/>
              </w:rPr>
            </w:pPr>
            <w:proofErr w:type="spellStart"/>
            <w:r>
              <w:rPr>
                <w:rFonts w:ascii="仿宋_GB2312" w:eastAsia="仿宋_GB2312" w:hAnsi="仿宋_GB2312" w:cs="仿宋_GB2312" w:hint="eastAsia"/>
                <w:sz w:val="22"/>
              </w:rPr>
              <w:t>建设规划</w:t>
            </w:r>
            <w:proofErr w:type="spellEnd"/>
          </w:p>
        </w:tc>
        <w:tc>
          <w:tcPr>
            <w:tcW w:w="4819" w:type="dxa"/>
            <w:vAlign w:val="center"/>
          </w:tcPr>
          <w:p w:rsidR="00455443" w:rsidRDefault="001C7921">
            <w:pPr>
              <w:widowControl w:val="0"/>
              <w:kinsoku/>
              <w:snapToGrid/>
              <w:spacing w:line="580" w:lineRule="exact"/>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 xml:space="preserve"> 课程建设思路与举措                   （2）</w:t>
            </w:r>
          </w:p>
        </w:tc>
      </w:tr>
      <w:tr w:rsidR="00455443">
        <w:trPr>
          <w:trHeight w:val="316"/>
          <w:tblHeader/>
        </w:trPr>
        <w:tc>
          <w:tcPr>
            <w:tcW w:w="1384" w:type="dxa"/>
            <w:vMerge w:val="restart"/>
            <w:vAlign w:val="center"/>
          </w:tcPr>
          <w:p w:rsidR="00455443" w:rsidRDefault="001C7921">
            <w:pPr>
              <w:widowControl w:val="0"/>
              <w:kinsoku/>
              <w:snapToGrid/>
              <w:spacing w:line="580" w:lineRule="exact"/>
              <w:jc w:val="center"/>
              <w:textAlignment w:val="auto"/>
              <w:rPr>
                <w:rFonts w:ascii="仿宋_GB2312" w:eastAsia="仿宋_GB2312" w:hAnsi="仿宋_GB2312" w:cs="仿宋_GB2312"/>
                <w:sz w:val="22"/>
              </w:rPr>
            </w:pPr>
            <w:r>
              <w:rPr>
                <w:rFonts w:ascii="仿宋_GB2312" w:eastAsia="仿宋_GB2312" w:hAnsi="仿宋_GB2312" w:cs="仿宋_GB2312" w:hint="eastAsia"/>
                <w:sz w:val="22"/>
              </w:rPr>
              <w:t>2.教师队伍</w:t>
            </w:r>
          </w:p>
        </w:tc>
        <w:tc>
          <w:tcPr>
            <w:tcW w:w="709" w:type="dxa"/>
            <w:vMerge w:val="restart"/>
            <w:vAlign w:val="center"/>
          </w:tcPr>
          <w:p w:rsidR="00455443" w:rsidRDefault="00641F1B">
            <w:pPr>
              <w:widowControl w:val="0"/>
              <w:kinsoku/>
              <w:snapToGrid/>
              <w:spacing w:line="580" w:lineRule="exact"/>
              <w:jc w:val="center"/>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rPr>
              <w:t>1</w:t>
            </w:r>
            <w:r>
              <w:rPr>
                <w:rFonts w:ascii="仿宋_GB2312" w:eastAsia="仿宋_GB2312" w:hAnsi="仿宋_GB2312" w:cs="仿宋_GB2312" w:hint="eastAsia"/>
                <w:sz w:val="22"/>
                <w:lang w:eastAsia="zh-CN"/>
              </w:rPr>
              <w:t>9</w:t>
            </w:r>
          </w:p>
        </w:tc>
        <w:tc>
          <w:tcPr>
            <w:tcW w:w="1701" w:type="dxa"/>
            <w:vMerge w:val="restart"/>
            <w:vAlign w:val="center"/>
          </w:tcPr>
          <w:p w:rsidR="00455443" w:rsidRDefault="001C7921">
            <w:pPr>
              <w:widowControl w:val="0"/>
              <w:kinsoku/>
              <w:snapToGrid/>
              <w:spacing w:line="580" w:lineRule="exact"/>
              <w:jc w:val="center"/>
              <w:textAlignment w:val="auto"/>
              <w:rPr>
                <w:rFonts w:ascii="仿宋_GB2312" w:eastAsia="仿宋_GB2312" w:hAnsi="仿宋_GB2312" w:cs="仿宋_GB2312"/>
                <w:sz w:val="22"/>
              </w:rPr>
            </w:pPr>
            <w:proofErr w:type="spellStart"/>
            <w:r>
              <w:rPr>
                <w:rFonts w:ascii="仿宋_GB2312" w:eastAsia="仿宋_GB2312" w:hAnsi="仿宋_GB2312" w:cs="仿宋_GB2312" w:hint="eastAsia"/>
                <w:sz w:val="22"/>
              </w:rPr>
              <w:t>团队结构</w:t>
            </w:r>
            <w:proofErr w:type="spellEnd"/>
          </w:p>
        </w:tc>
        <w:tc>
          <w:tcPr>
            <w:tcW w:w="4819" w:type="dxa"/>
            <w:vAlign w:val="center"/>
          </w:tcPr>
          <w:p w:rsidR="00455443" w:rsidRDefault="001C7921">
            <w:pPr>
              <w:widowControl w:val="0"/>
              <w:kinsoku/>
              <w:snapToGrid/>
              <w:spacing w:line="580" w:lineRule="exact"/>
              <w:textAlignment w:val="auto"/>
              <w:rPr>
                <w:rFonts w:ascii="仿宋_GB2312" w:eastAsia="仿宋_GB2312" w:hAnsi="仿宋_GB2312" w:cs="仿宋_GB2312"/>
                <w:sz w:val="22"/>
              </w:rPr>
            </w:pPr>
            <w:r>
              <w:rPr>
                <w:rFonts w:ascii="仿宋_GB2312" w:eastAsia="仿宋_GB2312" w:hAnsi="仿宋_GB2312" w:cs="仿宋_GB2312" w:hint="eastAsia"/>
                <w:sz w:val="22"/>
              </w:rPr>
              <w:t xml:space="preserve"> </w:t>
            </w:r>
            <w:proofErr w:type="spellStart"/>
            <w:r>
              <w:rPr>
                <w:rFonts w:ascii="仿宋_GB2312" w:eastAsia="仿宋_GB2312" w:hAnsi="仿宋_GB2312" w:cs="仿宋_GB2312" w:hint="eastAsia"/>
                <w:sz w:val="22"/>
              </w:rPr>
              <w:t>教师数量与结构</w:t>
            </w:r>
            <w:proofErr w:type="spellEnd"/>
            <w:r>
              <w:rPr>
                <w:rFonts w:ascii="仿宋_GB2312" w:eastAsia="仿宋_GB2312" w:hAnsi="仿宋_GB2312" w:cs="仿宋_GB2312" w:hint="eastAsia"/>
                <w:sz w:val="22"/>
              </w:rPr>
              <w:t xml:space="preserve">                       （5）                 </w:t>
            </w:r>
          </w:p>
        </w:tc>
      </w:tr>
      <w:tr w:rsidR="00455443">
        <w:trPr>
          <w:trHeight w:val="291"/>
          <w:tblHeader/>
        </w:trPr>
        <w:tc>
          <w:tcPr>
            <w:tcW w:w="1384" w:type="dxa"/>
            <w:vMerge/>
            <w:vAlign w:val="center"/>
          </w:tcPr>
          <w:p w:rsidR="00455443" w:rsidRDefault="00455443">
            <w:pPr>
              <w:widowControl w:val="0"/>
              <w:kinsoku/>
              <w:snapToGrid/>
              <w:spacing w:line="580" w:lineRule="exact"/>
              <w:jc w:val="center"/>
              <w:textAlignment w:val="auto"/>
              <w:rPr>
                <w:rFonts w:ascii="仿宋_GB2312" w:eastAsia="仿宋_GB2312" w:hAnsi="仿宋_GB2312" w:cs="仿宋_GB2312"/>
                <w:sz w:val="22"/>
              </w:rPr>
            </w:pPr>
          </w:p>
        </w:tc>
        <w:tc>
          <w:tcPr>
            <w:tcW w:w="709" w:type="dxa"/>
            <w:vMerge/>
            <w:vAlign w:val="center"/>
          </w:tcPr>
          <w:p w:rsidR="00455443" w:rsidRDefault="00455443">
            <w:pPr>
              <w:widowControl w:val="0"/>
              <w:kinsoku/>
              <w:snapToGrid/>
              <w:spacing w:line="580" w:lineRule="exact"/>
              <w:jc w:val="center"/>
              <w:textAlignment w:val="auto"/>
              <w:rPr>
                <w:rFonts w:ascii="仿宋_GB2312" w:eastAsia="仿宋_GB2312" w:hAnsi="仿宋_GB2312" w:cs="仿宋_GB2312"/>
                <w:sz w:val="22"/>
              </w:rPr>
            </w:pPr>
          </w:p>
        </w:tc>
        <w:tc>
          <w:tcPr>
            <w:tcW w:w="1701" w:type="dxa"/>
            <w:vMerge/>
            <w:vAlign w:val="center"/>
          </w:tcPr>
          <w:p w:rsidR="00455443" w:rsidRDefault="00455443">
            <w:pPr>
              <w:widowControl w:val="0"/>
              <w:kinsoku/>
              <w:snapToGrid/>
              <w:spacing w:line="580" w:lineRule="exact"/>
              <w:jc w:val="center"/>
              <w:textAlignment w:val="auto"/>
              <w:rPr>
                <w:rFonts w:ascii="仿宋_GB2312" w:eastAsia="仿宋_GB2312" w:hAnsi="仿宋_GB2312" w:cs="仿宋_GB2312"/>
                <w:sz w:val="22"/>
              </w:rPr>
            </w:pPr>
          </w:p>
        </w:tc>
        <w:tc>
          <w:tcPr>
            <w:tcW w:w="4819" w:type="dxa"/>
            <w:vAlign w:val="center"/>
          </w:tcPr>
          <w:p w:rsidR="00455443" w:rsidRDefault="001C7921">
            <w:pPr>
              <w:widowControl w:val="0"/>
              <w:kinsoku/>
              <w:snapToGrid/>
              <w:spacing w:line="580" w:lineRule="exact"/>
              <w:textAlignment w:val="auto"/>
              <w:rPr>
                <w:rFonts w:ascii="仿宋_GB2312" w:eastAsia="仿宋_GB2312" w:hAnsi="仿宋_GB2312" w:cs="仿宋_GB2312"/>
                <w:sz w:val="22"/>
              </w:rPr>
            </w:pPr>
            <w:r>
              <w:rPr>
                <w:rFonts w:ascii="仿宋_GB2312" w:eastAsia="仿宋_GB2312" w:hAnsi="仿宋_GB2312" w:cs="仿宋_GB2312" w:hint="eastAsia"/>
                <w:sz w:val="22"/>
              </w:rPr>
              <w:t xml:space="preserve"> </w:t>
            </w:r>
            <w:proofErr w:type="spellStart"/>
            <w:r>
              <w:rPr>
                <w:rFonts w:ascii="仿宋_GB2312" w:eastAsia="仿宋_GB2312" w:hAnsi="仿宋_GB2312" w:cs="仿宋_GB2312" w:hint="eastAsia"/>
                <w:sz w:val="22"/>
              </w:rPr>
              <w:t>课程负责人</w:t>
            </w:r>
            <w:proofErr w:type="spellEnd"/>
            <w:r>
              <w:rPr>
                <w:rFonts w:ascii="仿宋_GB2312" w:eastAsia="仿宋_GB2312" w:hAnsi="仿宋_GB2312" w:cs="仿宋_GB2312" w:hint="eastAsia"/>
                <w:sz w:val="22"/>
              </w:rPr>
              <w:t xml:space="preserve">                           （2）                             </w:t>
            </w:r>
          </w:p>
        </w:tc>
      </w:tr>
      <w:tr w:rsidR="00455443">
        <w:trPr>
          <w:trHeight w:val="387"/>
          <w:tblHeader/>
        </w:trPr>
        <w:tc>
          <w:tcPr>
            <w:tcW w:w="1384" w:type="dxa"/>
            <w:vMerge/>
            <w:vAlign w:val="center"/>
          </w:tcPr>
          <w:p w:rsidR="00455443" w:rsidRDefault="00455443">
            <w:pPr>
              <w:widowControl w:val="0"/>
              <w:kinsoku/>
              <w:snapToGrid/>
              <w:spacing w:line="580" w:lineRule="exact"/>
              <w:jc w:val="center"/>
              <w:textAlignment w:val="auto"/>
              <w:rPr>
                <w:rFonts w:ascii="仿宋_GB2312" w:eastAsia="仿宋_GB2312" w:hAnsi="仿宋_GB2312" w:cs="仿宋_GB2312"/>
                <w:sz w:val="22"/>
              </w:rPr>
            </w:pPr>
          </w:p>
        </w:tc>
        <w:tc>
          <w:tcPr>
            <w:tcW w:w="709" w:type="dxa"/>
            <w:vMerge/>
            <w:vAlign w:val="center"/>
          </w:tcPr>
          <w:p w:rsidR="00455443" w:rsidRDefault="00455443">
            <w:pPr>
              <w:widowControl w:val="0"/>
              <w:kinsoku/>
              <w:snapToGrid/>
              <w:spacing w:line="580" w:lineRule="exact"/>
              <w:jc w:val="center"/>
              <w:textAlignment w:val="auto"/>
              <w:rPr>
                <w:rFonts w:ascii="仿宋_GB2312" w:eastAsia="仿宋_GB2312" w:hAnsi="仿宋_GB2312" w:cs="仿宋_GB2312"/>
                <w:sz w:val="22"/>
              </w:rPr>
            </w:pPr>
          </w:p>
        </w:tc>
        <w:tc>
          <w:tcPr>
            <w:tcW w:w="1701" w:type="dxa"/>
            <w:vAlign w:val="center"/>
          </w:tcPr>
          <w:p w:rsidR="00455443" w:rsidRDefault="001C7921">
            <w:pPr>
              <w:widowControl w:val="0"/>
              <w:kinsoku/>
              <w:snapToGrid/>
              <w:spacing w:line="580" w:lineRule="exact"/>
              <w:jc w:val="center"/>
              <w:textAlignment w:val="auto"/>
              <w:rPr>
                <w:rFonts w:ascii="仿宋_GB2312" w:eastAsia="仿宋_GB2312" w:hAnsi="仿宋_GB2312" w:cs="仿宋_GB2312"/>
                <w:sz w:val="22"/>
              </w:rPr>
            </w:pPr>
            <w:proofErr w:type="spellStart"/>
            <w:r>
              <w:rPr>
                <w:rFonts w:ascii="仿宋_GB2312" w:eastAsia="仿宋_GB2312" w:hAnsi="仿宋_GB2312" w:cs="仿宋_GB2312" w:hint="eastAsia"/>
                <w:sz w:val="22"/>
              </w:rPr>
              <w:t>教学改革</w:t>
            </w:r>
            <w:proofErr w:type="spellEnd"/>
          </w:p>
        </w:tc>
        <w:tc>
          <w:tcPr>
            <w:tcW w:w="4819" w:type="dxa"/>
            <w:vAlign w:val="center"/>
          </w:tcPr>
          <w:p w:rsidR="00455443" w:rsidRDefault="001C7921">
            <w:pPr>
              <w:widowControl w:val="0"/>
              <w:kinsoku/>
              <w:snapToGrid/>
              <w:spacing w:line="580" w:lineRule="exact"/>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 xml:space="preserve"> 教学研究与改革成果                   （8）                                                                         </w:t>
            </w:r>
          </w:p>
        </w:tc>
      </w:tr>
      <w:tr w:rsidR="00455443">
        <w:trPr>
          <w:trHeight w:val="376"/>
          <w:tblHeader/>
        </w:trPr>
        <w:tc>
          <w:tcPr>
            <w:tcW w:w="1384" w:type="dxa"/>
            <w:vMerge/>
            <w:vAlign w:val="center"/>
          </w:tcPr>
          <w:p w:rsidR="00455443" w:rsidRDefault="00455443">
            <w:pPr>
              <w:widowControl w:val="0"/>
              <w:kinsoku/>
              <w:snapToGrid/>
              <w:spacing w:line="580" w:lineRule="exact"/>
              <w:jc w:val="center"/>
              <w:textAlignment w:val="auto"/>
              <w:rPr>
                <w:rFonts w:ascii="仿宋_GB2312" w:eastAsia="仿宋_GB2312" w:hAnsi="仿宋_GB2312" w:cs="仿宋_GB2312"/>
                <w:sz w:val="22"/>
                <w:lang w:eastAsia="zh-CN"/>
              </w:rPr>
            </w:pPr>
          </w:p>
        </w:tc>
        <w:tc>
          <w:tcPr>
            <w:tcW w:w="709" w:type="dxa"/>
            <w:vMerge/>
            <w:vAlign w:val="center"/>
          </w:tcPr>
          <w:p w:rsidR="00455443" w:rsidRDefault="00455443">
            <w:pPr>
              <w:widowControl w:val="0"/>
              <w:kinsoku/>
              <w:snapToGrid/>
              <w:spacing w:line="580" w:lineRule="exact"/>
              <w:jc w:val="center"/>
              <w:textAlignment w:val="auto"/>
              <w:rPr>
                <w:rFonts w:ascii="仿宋_GB2312" w:eastAsia="仿宋_GB2312" w:hAnsi="仿宋_GB2312" w:cs="仿宋_GB2312"/>
                <w:sz w:val="22"/>
                <w:lang w:eastAsia="zh-CN"/>
              </w:rPr>
            </w:pPr>
          </w:p>
        </w:tc>
        <w:tc>
          <w:tcPr>
            <w:tcW w:w="1701" w:type="dxa"/>
            <w:vAlign w:val="center"/>
          </w:tcPr>
          <w:p w:rsidR="00455443" w:rsidRDefault="001C7921">
            <w:pPr>
              <w:widowControl w:val="0"/>
              <w:kinsoku/>
              <w:snapToGrid/>
              <w:spacing w:line="580" w:lineRule="exact"/>
              <w:jc w:val="center"/>
              <w:textAlignment w:val="auto"/>
              <w:rPr>
                <w:rFonts w:ascii="仿宋_GB2312" w:eastAsia="仿宋_GB2312" w:hAnsi="仿宋_GB2312" w:cs="仿宋_GB2312"/>
                <w:sz w:val="22"/>
              </w:rPr>
            </w:pPr>
            <w:proofErr w:type="spellStart"/>
            <w:r>
              <w:rPr>
                <w:rFonts w:ascii="仿宋_GB2312" w:eastAsia="仿宋_GB2312" w:hAnsi="仿宋_GB2312" w:cs="仿宋_GB2312" w:hint="eastAsia"/>
                <w:sz w:val="22"/>
              </w:rPr>
              <w:t>教师素养</w:t>
            </w:r>
            <w:proofErr w:type="spellEnd"/>
          </w:p>
        </w:tc>
        <w:tc>
          <w:tcPr>
            <w:tcW w:w="4819" w:type="dxa"/>
            <w:vAlign w:val="center"/>
          </w:tcPr>
          <w:p w:rsidR="00455443" w:rsidRDefault="001C7921">
            <w:pPr>
              <w:widowControl w:val="0"/>
              <w:kinsoku/>
              <w:snapToGrid/>
              <w:spacing w:line="580" w:lineRule="exact"/>
              <w:ind w:firstLineChars="50" w:firstLine="110"/>
              <w:textAlignment w:val="auto"/>
              <w:rPr>
                <w:rFonts w:ascii="仿宋_GB2312" w:eastAsia="仿宋_GB2312" w:hAnsi="仿宋_GB2312" w:cs="仿宋_GB2312"/>
                <w:sz w:val="22"/>
              </w:rPr>
            </w:pPr>
            <w:proofErr w:type="spellStart"/>
            <w:r>
              <w:rPr>
                <w:rFonts w:ascii="仿宋_GB2312" w:eastAsia="仿宋_GB2312" w:hAnsi="仿宋_GB2312" w:cs="仿宋_GB2312" w:hint="eastAsia"/>
                <w:sz w:val="22"/>
              </w:rPr>
              <w:t>师德师能</w:t>
            </w:r>
            <w:proofErr w:type="spellEnd"/>
            <w:r>
              <w:rPr>
                <w:rFonts w:ascii="仿宋_GB2312" w:eastAsia="仿宋_GB2312" w:hAnsi="仿宋_GB2312" w:cs="仿宋_GB2312" w:hint="eastAsia"/>
                <w:sz w:val="22"/>
              </w:rPr>
              <w:t xml:space="preserve">                             （4）                                                                     </w:t>
            </w:r>
          </w:p>
        </w:tc>
      </w:tr>
      <w:tr w:rsidR="00455443">
        <w:trPr>
          <w:trHeight w:val="392"/>
          <w:tblHeader/>
        </w:trPr>
        <w:tc>
          <w:tcPr>
            <w:tcW w:w="1384" w:type="dxa"/>
            <w:vMerge w:val="restart"/>
            <w:vAlign w:val="center"/>
          </w:tcPr>
          <w:p w:rsidR="00455443" w:rsidRDefault="001C7921">
            <w:pPr>
              <w:widowControl w:val="0"/>
              <w:kinsoku/>
              <w:snapToGrid/>
              <w:spacing w:line="580" w:lineRule="exact"/>
              <w:jc w:val="center"/>
              <w:textAlignment w:val="auto"/>
              <w:rPr>
                <w:rFonts w:ascii="仿宋_GB2312" w:eastAsia="仿宋_GB2312" w:hAnsi="仿宋_GB2312" w:cs="仿宋_GB2312"/>
                <w:sz w:val="22"/>
              </w:rPr>
            </w:pPr>
            <w:r>
              <w:rPr>
                <w:rFonts w:ascii="仿宋_GB2312" w:eastAsia="仿宋_GB2312" w:hAnsi="仿宋_GB2312" w:cs="仿宋_GB2312" w:hint="eastAsia"/>
                <w:sz w:val="22"/>
              </w:rPr>
              <w:t>3.课程资源</w:t>
            </w:r>
          </w:p>
        </w:tc>
        <w:tc>
          <w:tcPr>
            <w:tcW w:w="709" w:type="dxa"/>
            <w:vMerge w:val="restart"/>
            <w:vAlign w:val="center"/>
          </w:tcPr>
          <w:p w:rsidR="00455443" w:rsidRDefault="001C7921">
            <w:pPr>
              <w:widowControl w:val="0"/>
              <w:kinsoku/>
              <w:snapToGrid/>
              <w:spacing w:line="580" w:lineRule="exact"/>
              <w:jc w:val="center"/>
              <w:textAlignment w:val="auto"/>
              <w:rPr>
                <w:rFonts w:ascii="仿宋_GB2312" w:eastAsia="仿宋_GB2312" w:hAnsi="仿宋_GB2312" w:cs="仿宋_GB2312"/>
                <w:sz w:val="22"/>
              </w:rPr>
            </w:pPr>
            <w:r>
              <w:rPr>
                <w:rFonts w:ascii="仿宋_GB2312" w:eastAsia="仿宋_GB2312" w:hAnsi="仿宋_GB2312" w:cs="仿宋_GB2312" w:hint="eastAsia"/>
                <w:sz w:val="22"/>
              </w:rPr>
              <w:t>12</w:t>
            </w:r>
          </w:p>
        </w:tc>
        <w:tc>
          <w:tcPr>
            <w:tcW w:w="1701" w:type="dxa"/>
            <w:vMerge w:val="restart"/>
            <w:vAlign w:val="center"/>
          </w:tcPr>
          <w:p w:rsidR="00455443" w:rsidRDefault="001C7921">
            <w:pPr>
              <w:widowControl w:val="0"/>
              <w:kinsoku/>
              <w:snapToGrid/>
              <w:spacing w:line="580" w:lineRule="exact"/>
              <w:jc w:val="center"/>
              <w:textAlignment w:val="auto"/>
              <w:rPr>
                <w:rFonts w:ascii="仿宋_GB2312" w:eastAsia="仿宋_GB2312" w:hAnsi="仿宋_GB2312" w:cs="仿宋_GB2312"/>
                <w:sz w:val="22"/>
              </w:rPr>
            </w:pPr>
            <w:proofErr w:type="spellStart"/>
            <w:r>
              <w:rPr>
                <w:rFonts w:ascii="仿宋_GB2312" w:eastAsia="仿宋_GB2312" w:hAnsi="仿宋_GB2312" w:cs="仿宋_GB2312" w:hint="eastAsia"/>
                <w:sz w:val="22"/>
              </w:rPr>
              <w:t>基本资源</w:t>
            </w:r>
            <w:proofErr w:type="spellEnd"/>
          </w:p>
        </w:tc>
        <w:tc>
          <w:tcPr>
            <w:tcW w:w="4819" w:type="dxa"/>
            <w:vAlign w:val="center"/>
          </w:tcPr>
          <w:p w:rsidR="00455443" w:rsidRDefault="001C7921">
            <w:pPr>
              <w:widowControl w:val="0"/>
              <w:kinsoku/>
              <w:snapToGrid/>
              <w:spacing w:line="580" w:lineRule="exact"/>
              <w:textAlignment w:val="auto"/>
              <w:rPr>
                <w:rFonts w:ascii="仿宋_GB2312" w:eastAsia="仿宋_GB2312" w:hAnsi="仿宋_GB2312" w:cs="仿宋_GB2312"/>
                <w:sz w:val="22"/>
              </w:rPr>
            </w:pPr>
            <w:r>
              <w:rPr>
                <w:rFonts w:ascii="仿宋_GB2312" w:eastAsia="仿宋_GB2312" w:hAnsi="仿宋_GB2312" w:cs="仿宋_GB2312" w:hint="eastAsia"/>
                <w:sz w:val="22"/>
              </w:rPr>
              <w:t xml:space="preserve"> </w:t>
            </w:r>
            <w:proofErr w:type="spellStart"/>
            <w:r>
              <w:rPr>
                <w:rFonts w:ascii="仿宋_GB2312" w:eastAsia="仿宋_GB2312" w:hAnsi="仿宋_GB2312" w:cs="仿宋_GB2312" w:hint="eastAsia"/>
                <w:sz w:val="22"/>
              </w:rPr>
              <w:t>教材选用与编写</w:t>
            </w:r>
            <w:proofErr w:type="spellEnd"/>
            <w:r>
              <w:rPr>
                <w:rFonts w:ascii="仿宋_GB2312" w:eastAsia="仿宋_GB2312" w:hAnsi="仿宋_GB2312" w:cs="仿宋_GB2312" w:hint="eastAsia"/>
                <w:sz w:val="22"/>
              </w:rPr>
              <w:t xml:space="preserve">                       （2）        </w:t>
            </w:r>
          </w:p>
        </w:tc>
      </w:tr>
      <w:tr w:rsidR="00455443">
        <w:trPr>
          <w:trHeight w:val="449"/>
          <w:tblHeader/>
        </w:trPr>
        <w:tc>
          <w:tcPr>
            <w:tcW w:w="1384" w:type="dxa"/>
            <w:vMerge/>
            <w:vAlign w:val="center"/>
          </w:tcPr>
          <w:p w:rsidR="00455443" w:rsidRDefault="00455443">
            <w:pPr>
              <w:widowControl w:val="0"/>
              <w:kinsoku/>
              <w:snapToGrid/>
              <w:spacing w:line="580" w:lineRule="exact"/>
              <w:jc w:val="center"/>
              <w:textAlignment w:val="auto"/>
              <w:rPr>
                <w:rFonts w:ascii="仿宋_GB2312" w:eastAsia="仿宋_GB2312" w:hAnsi="仿宋_GB2312" w:cs="仿宋_GB2312"/>
                <w:sz w:val="22"/>
              </w:rPr>
            </w:pPr>
          </w:p>
        </w:tc>
        <w:tc>
          <w:tcPr>
            <w:tcW w:w="709" w:type="dxa"/>
            <w:vMerge/>
            <w:vAlign w:val="center"/>
          </w:tcPr>
          <w:p w:rsidR="00455443" w:rsidRDefault="00455443">
            <w:pPr>
              <w:widowControl w:val="0"/>
              <w:kinsoku/>
              <w:snapToGrid/>
              <w:spacing w:line="580" w:lineRule="exact"/>
              <w:jc w:val="center"/>
              <w:textAlignment w:val="auto"/>
              <w:rPr>
                <w:rFonts w:ascii="仿宋_GB2312" w:eastAsia="仿宋_GB2312" w:hAnsi="仿宋_GB2312" w:cs="仿宋_GB2312"/>
                <w:sz w:val="22"/>
              </w:rPr>
            </w:pPr>
          </w:p>
        </w:tc>
        <w:tc>
          <w:tcPr>
            <w:tcW w:w="1701" w:type="dxa"/>
            <w:vMerge/>
            <w:vAlign w:val="center"/>
          </w:tcPr>
          <w:p w:rsidR="00455443" w:rsidRDefault="00455443">
            <w:pPr>
              <w:widowControl w:val="0"/>
              <w:kinsoku/>
              <w:snapToGrid/>
              <w:spacing w:line="580" w:lineRule="exact"/>
              <w:jc w:val="center"/>
              <w:textAlignment w:val="auto"/>
              <w:rPr>
                <w:rFonts w:ascii="仿宋_GB2312" w:eastAsia="仿宋_GB2312" w:hAnsi="仿宋_GB2312" w:cs="仿宋_GB2312"/>
                <w:sz w:val="22"/>
              </w:rPr>
            </w:pPr>
          </w:p>
        </w:tc>
        <w:tc>
          <w:tcPr>
            <w:tcW w:w="4819" w:type="dxa"/>
            <w:vAlign w:val="center"/>
          </w:tcPr>
          <w:p w:rsidR="00455443" w:rsidRDefault="001C7921">
            <w:pPr>
              <w:widowControl w:val="0"/>
              <w:kinsoku/>
              <w:snapToGrid/>
              <w:spacing w:line="580" w:lineRule="exact"/>
              <w:textAlignment w:val="auto"/>
              <w:rPr>
                <w:rFonts w:ascii="仿宋_GB2312" w:eastAsia="仿宋_GB2312" w:hAnsi="仿宋_GB2312" w:cs="仿宋_GB2312"/>
                <w:sz w:val="22"/>
              </w:rPr>
            </w:pPr>
            <w:r>
              <w:rPr>
                <w:rFonts w:ascii="仿宋_GB2312" w:eastAsia="仿宋_GB2312" w:hAnsi="仿宋_GB2312" w:cs="仿宋_GB2312" w:hint="eastAsia"/>
                <w:sz w:val="22"/>
              </w:rPr>
              <w:t xml:space="preserve"> </w:t>
            </w:r>
            <w:proofErr w:type="spellStart"/>
            <w:r>
              <w:rPr>
                <w:rFonts w:ascii="仿宋_GB2312" w:eastAsia="仿宋_GB2312" w:hAnsi="仿宋_GB2312" w:cs="仿宋_GB2312" w:hint="eastAsia"/>
                <w:sz w:val="22"/>
              </w:rPr>
              <w:t>实验实训条件</w:t>
            </w:r>
            <w:proofErr w:type="spellEnd"/>
            <w:r>
              <w:rPr>
                <w:rFonts w:ascii="仿宋_GB2312" w:eastAsia="仿宋_GB2312" w:hAnsi="仿宋_GB2312" w:cs="仿宋_GB2312" w:hint="eastAsia"/>
                <w:sz w:val="22"/>
              </w:rPr>
              <w:t>[注1]                    （</w:t>
            </w:r>
            <w:r>
              <w:rPr>
                <w:rFonts w:ascii="仿宋_GB2312" w:eastAsia="仿宋_GB2312" w:hAnsi="仿宋_GB2312" w:cs="仿宋_GB2312" w:hint="eastAsia"/>
                <w:sz w:val="22"/>
                <w:lang w:eastAsia="zh-CN"/>
              </w:rPr>
              <w:t>2</w:t>
            </w:r>
            <w:r>
              <w:rPr>
                <w:rFonts w:ascii="仿宋_GB2312" w:eastAsia="仿宋_GB2312" w:hAnsi="仿宋_GB2312" w:cs="仿宋_GB2312" w:hint="eastAsia"/>
                <w:sz w:val="22"/>
              </w:rPr>
              <w:t xml:space="preserve">）       </w:t>
            </w:r>
          </w:p>
        </w:tc>
      </w:tr>
      <w:tr w:rsidR="00455443">
        <w:trPr>
          <w:trHeight w:val="391"/>
          <w:tblHeader/>
        </w:trPr>
        <w:tc>
          <w:tcPr>
            <w:tcW w:w="1384" w:type="dxa"/>
            <w:vMerge/>
            <w:vAlign w:val="center"/>
          </w:tcPr>
          <w:p w:rsidR="00455443" w:rsidRDefault="00455443">
            <w:pPr>
              <w:widowControl w:val="0"/>
              <w:kinsoku/>
              <w:snapToGrid/>
              <w:spacing w:line="580" w:lineRule="exact"/>
              <w:jc w:val="center"/>
              <w:textAlignment w:val="auto"/>
              <w:rPr>
                <w:rFonts w:ascii="仿宋_GB2312" w:eastAsia="仿宋_GB2312" w:hAnsi="仿宋_GB2312" w:cs="仿宋_GB2312"/>
                <w:sz w:val="22"/>
              </w:rPr>
            </w:pPr>
          </w:p>
        </w:tc>
        <w:tc>
          <w:tcPr>
            <w:tcW w:w="709" w:type="dxa"/>
            <w:vMerge/>
            <w:vAlign w:val="center"/>
          </w:tcPr>
          <w:p w:rsidR="00455443" w:rsidRDefault="00455443">
            <w:pPr>
              <w:widowControl w:val="0"/>
              <w:kinsoku/>
              <w:snapToGrid/>
              <w:spacing w:line="580" w:lineRule="exact"/>
              <w:jc w:val="center"/>
              <w:textAlignment w:val="auto"/>
              <w:rPr>
                <w:rFonts w:ascii="仿宋_GB2312" w:eastAsia="仿宋_GB2312" w:hAnsi="仿宋_GB2312" w:cs="仿宋_GB2312"/>
                <w:sz w:val="22"/>
              </w:rPr>
            </w:pPr>
          </w:p>
        </w:tc>
        <w:tc>
          <w:tcPr>
            <w:tcW w:w="1701" w:type="dxa"/>
            <w:vAlign w:val="center"/>
          </w:tcPr>
          <w:p w:rsidR="00455443" w:rsidRDefault="001C7921">
            <w:pPr>
              <w:widowControl w:val="0"/>
              <w:kinsoku/>
              <w:snapToGrid/>
              <w:spacing w:line="580" w:lineRule="exact"/>
              <w:jc w:val="center"/>
              <w:textAlignment w:val="auto"/>
              <w:rPr>
                <w:rFonts w:ascii="仿宋_GB2312" w:eastAsia="仿宋_GB2312" w:hAnsi="仿宋_GB2312" w:cs="仿宋_GB2312"/>
                <w:sz w:val="22"/>
              </w:rPr>
            </w:pPr>
            <w:proofErr w:type="spellStart"/>
            <w:r>
              <w:rPr>
                <w:rFonts w:ascii="仿宋_GB2312" w:eastAsia="仿宋_GB2312" w:hAnsi="仿宋_GB2312" w:cs="仿宋_GB2312" w:hint="eastAsia"/>
                <w:sz w:val="22"/>
              </w:rPr>
              <w:t>辅助资源</w:t>
            </w:r>
            <w:proofErr w:type="spellEnd"/>
          </w:p>
        </w:tc>
        <w:tc>
          <w:tcPr>
            <w:tcW w:w="4819" w:type="dxa"/>
            <w:vAlign w:val="center"/>
          </w:tcPr>
          <w:p w:rsidR="00455443" w:rsidRDefault="001C7921">
            <w:pPr>
              <w:widowControl w:val="0"/>
              <w:kinsoku/>
              <w:snapToGrid/>
              <w:spacing w:line="580" w:lineRule="exact"/>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 xml:space="preserve"> 网络教学资源建设                     （8）   </w:t>
            </w:r>
          </w:p>
        </w:tc>
      </w:tr>
      <w:tr w:rsidR="00455443">
        <w:trPr>
          <w:trHeight w:val="416"/>
          <w:tblHeader/>
        </w:trPr>
        <w:tc>
          <w:tcPr>
            <w:tcW w:w="1384" w:type="dxa"/>
            <w:vMerge w:val="restart"/>
            <w:vAlign w:val="center"/>
          </w:tcPr>
          <w:p w:rsidR="00455443" w:rsidRDefault="001C7921">
            <w:pPr>
              <w:widowControl w:val="0"/>
              <w:kinsoku/>
              <w:snapToGrid/>
              <w:spacing w:line="580" w:lineRule="exact"/>
              <w:jc w:val="center"/>
              <w:textAlignment w:val="auto"/>
              <w:rPr>
                <w:rFonts w:ascii="仿宋_GB2312" w:eastAsia="仿宋_GB2312" w:hAnsi="仿宋_GB2312" w:cs="仿宋_GB2312"/>
                <w:sz w:val="22"/>
              </w:rPr>
            </w:pPr>
            <w:r>
              <w:rPr>
                <w:rFonts w:ascii="仿宋_GB2312" w:eastAsia="仿宋_GB2312" w:hAnsi="仿宋_GB2312" w:cs="仿宋_GB2312" w:hint="eastAsia"/>
                <w:sz w:val="22"/>
              </w:rPr>
              <w:t>4.教学过程</w:t>
            </w:r>
          </w:p>
        </w:tc>
        <w:tc>
          <w:tcPr>
            <w:tcW w:w="709" w:type="dxa"/>
            <w:vMerge w:val="restart"/>
            <w:vAlign w:val="center"/>
          </w:tcPr>
          <w:p w:rsidR="00455443" w:rsidRDefault="00641F1B">
            <w:pPr>
              <w:widowControl w:val="0"/>
              <w:kinsoku/>
              <w:snapToGrid/>
              <w:spacing w:line="580" w:lineRule="exact"/>
              <w:jc w:val="center"/>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rPr>
              <w:t>3</w:t>
            </w:r>
            <w:r>
              <w:rPr>
                <w:rFonts w:ascii="仿宋_GB2312" w:eastAsia="仿宋_GB2312" w:hAnsi="仿宋_GB2312" w:cs="仿宋_GB2312" w:hint="eastAsia"/>
                <w:sz w:val="22"/>
                <w:lang w:eastAsia="zh-CN"/>
              </w:rPr>
              <w:t>7</w:t>
            </w:r>
          </w:p>
        </w:tc>
        <w:tc>
          <w:tcPr>
            <w:tcW w:w="1701" w:type="dxa"/>
            <w:vAlign w:val="center"/>
          </w:tcPr>
          <w:p w:rsidR="00455443" w:rsidRDefault="001C7921">
            <w:pPr>
              <w:widowControl w:val="0"/>
              <w:kinsoku/>
              <w:snapToGrid/>
              <w:spacing w:line="580" w:lineRule="exact"/>
              <w:jc w:val="center"/>
              <w:textAlignment w:val="auto"/>
              <w:rPr>
                <w:rFonts w:ascii="仿宋_GB2312" w:eastAsia="仿宋_GB2312" w:hAnsi="仿宋_GB2312" w:cs="仿宋_GB2312"/>
                <w:sz w:val="22"/>
              </w:rPr>
            </w:pPr>
            <w:proofErr w:type="spellStart"/>
            <w:r>
              <w:rPr>
                <w:rFonts w:ascii="仿宋_GB2312" w:eastAsia="仿宋_GB2312" w:hAnsi="仿宋_GB2312" w:cs="仿宋_GB2312" w:hint="eastAsia"/>
                <w:sz w:val="22"/>
              </w:rPr>
              <w:t>教学设计</w:t>
            </w:r>
            <w:proofErr w:type="spellEnd"/>
          </w:p>
        </w:tc>
        <w:tc>
          <w:tcPr>
            <w:tcW w:w="4819" w:type="dxa"/>
            <w:vAlign w:val="center"/>
          </w:tcPr>
          <w:p w:rsidR="00455443" w:rsidRDefault="001C7921">
            <w:pPr>
              <w:widowControl w:val="0"/>
              <w:kinsoku/>
              <w:snapToGrid/>
              <w:spacing w:line="580" w:lineRule="exact"/>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 xml:space="preserve"> 课程标准（或教学大纲）的执行           （3）</w:t>
            </w:r>
          </w:p>
        </w:tc>
      </w:tr>
      <w:tr w:rsidR="00455443">
        <w:trPr>
          <w:trHeight w:val="371"/>
          <w:tblHeader/>
        </w:trPr>
        <w:tc>
          <w:tcPr>
            <w:tcW w:w="1384" w:type="dxa"/>
            <w:vMerge/>
            <w:vAlign w:val="center"/>
          </w:tcPr>
          <w:p w:rsidR="00455443" w:rsidRDefault="00455443">
            <w:pPr>
              <w:widowControl w:val="0"/>
              <w:kinsoku/>
              <w:snapToGrid/>
              <w:spacing w:line="580" w:lineRule="exact"/>
              <w:jc w:val="center"/>
              <w:textAlignment w:val="auto"/>
              <w:rPr>
                <w:rFonts w:ascii="仿宋_GB2312" w:eastAsia="仿宋_GB2312" w:hAnsi="仿宋_GB2312" w:cs="仿宋_GB2312"/>
                <w:sz w:val="22"/>
                <w:lang w:eastAsia="zh-CN"/>
              </w:rPr>
            </w:pPr>
          </w:p>
        </w:tc>
        <w:tc>
          <w:tcPr>
            <w:tcW w:w="709" w:type="dxa"/>
            <w:vMerge/>
            <w:vAlign w:val="center"/>
          </w:tcPr>
          <w:p w:rsidR="00455443" w:rsidRDefault="00455443">
            <w:pPr>
              <w:widowControl w:val="0"/>
              <w:kinsoku/>
              <w:snapToGrid/>
              <w:spacing w:line="580" w:lineRule="exact"/>
              <w:jc w:val="center"/>
              <w:textAlignment w:val="auto"/>
              <w:rPr>
                <w:rFonts w:ascii="仿宋_GB2312" w:eastAsia="仿宋_GB2312" w:hAnsi="仿宋_GB2312" w:cs="仿宋_GB2312"/>
                <w:sz w:val="22"/>
                <w:lang w:eastAsia="zh-CN"/>
              </w:rPr>
            </w:pPr>
          </w:p>
        </w:tc>
        <w:tc>
          <w:tcPr>
            <w:tcW w:w="1701" w:type="dxa"/>
            <w:vMerge w:val="restart"/>
            <w:vAlign w:val="center"/>
          </w:tcPr>
          <w:p w:rsidR="00455443" w:rsidRDefault="001C7921">
            <w:pPr>
              <w:widowControl w:val="0"/>
              <w:kinsoku/>
              <w:snapToGrid/>
              <w:spacing w:line="580" w:lineRule="exact"/>
              <w:jc w:val="center"/>
              <w:textAlignment w:val="auto"/>
              <w:rPr>
                <w:rFonts w:ascii="仿宋_GB2312" w:eastAsia="仿宋_GB2312" w:hAnsi="仿宋_GB2312" w:cs="仿宋_GB2312"/>
                <w:sz w:val="22"/>
              </w:rPr>
            </w:pPr>
            <w:proofErr w:type="spellStart"/>
            <w:r>
              <w:rPr>
                <w:rFonts w:ascii="仿宋_GB2312" w:eastAsia="仿宋_GB2312" w:hAnsi="仿宋_GB2312" w:cs="仿宋_GB2312" w:hint="eastAsia"/>
                <w:sz w:val="22"/>
              </w:rPr>
              <w:t>课堂教学</w:t>
            </w:r>
            <w:proofErr w:type="spellEnd"/>
          </w:p>
        </w:tc>
        <w:tc>
          <w:tcPr>
            <w:tcW w:w="4819" w:type="dxa"/>
            <w:vAlign w:val="center"/>
          </w:tcPr>
          <w:p w:rsidR="00455443" w:rsidRDefault="001C7921">
            <w:pPr>
              <w:widowControl w:val="0"/>
              <w:kinsoku/>
              <w:snapToGrid/>
              <w:spacing w:line="580" w:lineRule="exact"/>
              <w:textAlignment w:val="auto"/>
              <w:rPr>
                <w:rFonts w:ascii="仿宋_GB2312" w:eastAsia="仿宋_GB2312" w:hAnsi="仿宋_GB2312" w:cs="仿宋_GB2312"/>
                <w:sz w:val="22"/>
              </w:rPr>
            </w:pPr>
            <w:r>
              <w:rPr>
                <w:rFonts w:ascii="仿宋_GB2312" w:eastAsia="仿宋_GB2312" w:hAnsi="仿宋_GB2312" w:cs="仿宋_GB2312" w:hint="eastAsia"/>
                <w:sz w:val="22"/>
              </w:rPr>
              <w:t xml:space="preserve"> </w:t>
            </w:r>
            <w:proofErr w:type="spellStart"/>
            <w:r>
              <w:rPr>
                <w:rFonts w:ascii="仿宋_GB2312" w:eastAsia="仿宋_GB2312" w:hAnsi="仿宋_GB2312" w:cs="仿宋_GB2312" w:hint="eastAsia"/>
                <w:sz w:val="22"/>
              </w:rPr>
              <w:t>教学内容</w:t>
            </w:r>
            <w:proofErr w:type="spellEnd"/>
            <w:r>
              <w:rPr>
                <w:rFonts w:ascii="仿宋_GB2312" w:eastAsia="仿宋_GB2312" w:hAnsi="仿宋_GB2312" w:cs="仿宋_GB2312" w:hint="eastAsia"/>
                <w:sz w:val="22"/>
              </w:rPr>
              <w:t xml:space="preserve">                             （7） </w:t>
            </w:r>
          </w:p>
        </w:tc>
      </w:tr>
      <w:tr w:rsidR="00455443">
        <w:trPr>
          <w:trHeight w:val="368"/>
          <w:tblHeader/>
        </w:trPr>
        <w:tc>
          <w:tcPr>
            <w:tcW w:w="1384" w:type="dxa"/>
            <w:vMerge/>
            <w:vAlign w:val="center"/>
          </w:tcPr>
          <w:p w:rsidR="00455443" w:rsidRDefault="00455443">
            <w:pPr>
              <w:widowControl w:val="0"/>
              <w:kinsoku/>
              <w:snapToGrid/>
              <w:spacing w:line="580" w:lineRule="exact"/>
              <w:jc w:val="center"/>
              <w:textAlignment w:val="auto"/>
              <w:rPr>
                <w:rFonts w:ascii="仿宋_GB2312" w:eastAsia="仿宋_GB2312" w:hAnsi="仿宋_GB2312" w:cs="仿宋_GB2312"/>
                <w:sz w:val="22"/>
              </w:rPr>
            </w:pPr>
          </w:p>
        </w:tc>
        <w:tc>
          <w:tcPr>
            <w:tcW w:w="709" w:type="dxa"/>
            <w:vMerge/>
            <w:vAlign w:val="center"/>
          </w:tcPr>
          <w:p w:rsidR="00455443" w:rsidRDefault="00455443">
            <w:pPr>
              <w:widowControl w:val="0"/>
              <w:kinsoku/>
              <w:snapToGrid/>
              <w:spacing w:line="580" w:lineRule="exact"/>
              <w:jc w:val="center"/>
              <w:textAlignment w:val="auto"/>
              <w:rPr>
                <w:rFonts w:ascii="仿宋_GB2312" w:eastAsia="仿宋_GB2312" w:hAnsi="仿宋_GB2312" w:cs="仿宋_GB2312"/>
                <w:sz w:val="22"/>
              </w:rPr>
            </w:pPr>
          </w:p>
        </w:tc>
        <w:tc>
          <w:tcPr>
            <w:tcW w:w="1701" w:type="dxa"/>
            <w:vMerge/>
            <w:vAlign w:val="center"/>
          </w:tcPr>
          <w:p w:rsidR="00455443" w:rsidRDefault="00455443">
            <w:pPr>
              <w:widowControl w:val="0"/>
              <w:kinsoku/>
              <w:snapToGrid/>
              <w:spacing w:line="580" w:lineRule="exact"/>
              <w:jc w:val="center"/>
              <w:textAlignment w:val="auto"/>
              <w:rPr>
                <w:rFonts w:ascii="仿宋_GB2312" w:eastAsia="仿宋_GB2312" w:hAnsi="仿宋_GB2312" w:cs="仿宋_GB2312"/>
                <w:sz w:val="22"/>
              </w:rPr>
            </w:pPr>
          </w:p>
        </w:tc>
        <w:tc>
          <w:tcPr>
            <w:tcW w:w="4819" w:type="dxa"/>
            <w:vAlign w:val="center"/>
          </w:tcPr>
          <w:p w:rsidR="00455443" w:rsidRDefault="001C7921">
            <w:pPr>
              <w:widowControl w:val="0"/>
              <w:kinsoku/>
              <w:snapToGrid/>
              <w:spacing w:line="580" w:lineRule="exact"/>
              <w:textAlignment w:val="auto"/>
              <w:rPr>
                <w:rFonts w:ascii="仿宋_GB2312" w:eastAsia="仿宋_GB2312" w:hAnsi="仿宋_GB2312" w:cs="仿宋_GB2312"/>
                <w:sz w:val="22"/>
              </w:rPr>
            </w:pPr>
            <w:r>
              <w:rPr>
                <w:rFonts w:ascii="仿宋_GB2312" w:eastAsia="仿宋_GB2312" w:hAnsi="仿宋_GB2312" w:cs="仿宋_GB2312" w:hint="eastAsia"/>
                <w:sz w:val="22"/>
              </w:rPr>
              <w:t xml:space="preserve"> </w:t>
            </w:r>
            <w:proofErr w:type="spellStart"/>
            <w:r>
              <w:rPr>
                <w:rFonts w:ascii="仿宋_GB2312" w:eastAsia="仿宋_GB2312" w:hAnsi="仿宋_GB2312" w:cs="仿宋_GB2312" w:hint="eastAsia"/>
                <w:sz w:val="22"/>
              </w:rPr>
              <w:t>教学方法与手段</w:t>
            </w:r>
            <w:proofErr w:type="spellEnd"/>
            <w:r>
              <w:rPr>
                <w:rFonts w:ascii="仿宋_GB2312" w:eastAsia="仿宋_GB2312" w:hAnsi="仿宋_GB2312" w:cs="仿宋_GB2312" w:hint="eastAsia"/>
                <w:sz w:val="22"/>
              </w:rPr>
              <w:t xml:space="preserve">                       （8）        </w:t>
            </w:r>
          </w:p>
        </w:tc>
      </w:tr>
      <w:tr w:rsidR="00455443">
        <w:trPr>
          <w:trHeight w:val="416"/>
          <w:tblHeader/>
        </w:trPr>
        <w:tc>
          <w:tcPr>
            <w:tcW w:w="1384" w:type="dxa"/>
            <w:vMerge/>
            <w:vAlign w:val="center"/>
          </w:tcPr>
          <w:p w:rsidR="00455443" w:rsidRDefault="00455443">
            <w:pPr>
              <w:widowControl w:val="0"/>
              <w:kinsoku/>
              <w:snapToGrid/>
              <w:spacing w:line="580" w:lineRule="exact"/>
              <w:jc w:val="center"/>
              <w:textAlignment w:val="auto"/>
              <w:rPr>
                <w:rFonts w:ascii="仿宋_GB2312" w:eastAsia="仿宋_GB2312" w:hAnsi="仿宋_GB2312" w:cs="仿宋_GB2312"/>
                <w:sz w:val="22"/>
              </w:rPr>
            </w:pPr>
          </w:p>
        </w:tc>
        <w:tc>
          <w:tcPr>
            <w:tcW w:w="709" w:type="dxa"/>
            <w:vMerge/>
            <w:vAlign w:val="center"/>
          </w:tcPr>
          <w:p w:rsidR="00455443" w:rsidRDefault="00455443">
            <w:pPr>
              <w:widowControl w:val="0"/>
              <w:kinsoku/>
              <w:snapToGrid/>
              <w:spacing w:line="580" w:lineRule="exact"/>
              <w:jc w:val="center"/>
              <w:textAlignment w:val="auto"/>
              <w:rPr>
                <w:rFonts w:ascii="仿宋_GB2312" w:eastAsia="仿宋_GB2312" w:hAnsi="仿宋_GB2312" w:cs="仿宋_GB2312"/>
                <w:sz w:val="22"/>
              </w:rPr>
            </w:pPr>
          </w:p>
        </w:tc>
        <w:tc>
          <w:tcPr>
            <w:tcW w:w="1701" w:type="dxa"/>
            <w:vMerge w:val="restart"/>
            <w:vAlign w:val="center"/>
          </w:tcPr>
          <w:p w:rsidR="00455443" w:rsidRDefault="001C7921">
            <w:pPr>
              <w:widowControl w:val="0"/>
              <w:kinsoku/>
              <w:snapToGrid/>
              <w:spacing w:line="580" w:lineRule="exact"/>
              <w:jc w:val="center"/>
              <w:textAlignment w:val="auto"/>
              <w:rPr>
                <w:rFonts w:ascii="仿宋_GB2312" w:eastAsia="仿宋_GB2312" w:hAnsi="仿宋_GB2312" w:cs="仿宋_GB2312"/>
                <w:sz w:val="22"/>
              </w:rPr>
            </w:pPr>
            <w:proofErr w:type="spellStart"/>
            <w:r>
              <w:rPr>
                <w:rFonts w:ascii="仿宋_GB2312" w:eastAsia="仿宋_GB2312" w:hAnsi="仿宋_GB2312" w:cs="仿宋_GB2312" w:hint="eastAsia"/>
                <w:sz w:val="22"/>
              </w:rPr>
              <w:t>实践教学</w:t>
            </w:r>
            <w:proofErr w:type="spellEnd"/>
          </w:p>
        </w:tc>
        <w:tc>
          <w:tcPr>
            <w:tcW w:w="4819" w:type="dxa"/>
            <w:vAlign w:val="center"/>
          </w:tcPr>
          <w:p w:rsidR="00455443" w:rsidRDefault="001C7921">
            <w:pPr>
              <w:widowControl w:val="0"/>
              <w:kinsoku/>
              <w:snapToGrid/>
              <w:spacing w:line="580" w:lineRule="exact"/>
              <w:textAlignment w:val="auto"/>
              <w:rPr>
                <w:rFonts w:ascii="仿宋_GB2312" w:eastAsia="仿宋_GB2312" w:hAnsi="仿宋_GB2312" w:cs="仿宋_GB2312"/>
                <w:sz w:val="22"/>
              </w:rPr>
            </w:pPr>
            <w:r>
              <w:rPr>
                <w:rFonts w:ascii="仿宋_GB2312" w:eastAsia="仿宋_GB2312" w:hAnsi="仿宋_GB2312" w:cs="仿宋_GB2312" w:hint="eastAsia"/>
                <w:sz w:val="22"/>
              </w:rPr>
              <w:t xml:space="preserve"> </w:t>
            </w:r>
            <w:proofErr w:type="spellStart"/>
            <w:r>
              <w:rPr>
                <w:rFonts w:ascii="仿宋_GB2312" w:eastAsia="仿宋_GB2312" w:hAnsi="仿宋_GB2312" w:cs="仿宋_GB2312" w:hint="eastAsia"/>
                <w:sz w:val="22"/>
              </w:rPr>
              <w:t>实验教学</w:t>
            </w:r>
            <w:proofErr w:type="spellEnd"/>
            <w:r>
              <w:rPr>
                <w:rFonts w:ascii="仿宋_GB2312" w:eastAsia="仿宋_GB2312" w:hAnsi="仿宋_GB2312" w:cs="仿宋_GB2312" w:hint="eastAsia"/>
                <w:sz w:val="22"/>
              </w:rPr>
              <w:t xml:space="preserve">                             （5）                  </w:t>
            </w:r>
          </w:p>
        </w:tc>
      </w:tr>
      <w:tr w:rsidR="00455443">
        <w:trPr>
          <w:trHeight w:val="356"/>
          <w:tblHeader/>
        </w:trPr>
        <w:tc>
          <w:tcPr>
            <w:tcW w:w="1384" w:type="dxa"/>
            <w:vMerge/>
            <w:vAlign w:val="center"/>
          </w:tcPr>
          <w:p w:rsidR="00455443" w:rsidRDefault="00455443">
            <w:pPr>
              <w:widowControl w:val="0"/>
              <w:kinsoku/>
              <w:snapToGrid/>
              <w:spacing w:line="580" w:lineRule="exact"/>
              <w:jc w:val="center"/>
              <w:textAlignment w:val="auto"/>
              <w:rPr>
                <w:rFonts w:ascii="仿宋_GB2312" w:eastAsia="仿宋_GB2312" w:hAnsi="仿宋_GB2312" w:cs="仿宋_GB2312"/>
                <w:sz w:val="22"/>
              </w:rPr>
            </w:pPr>
          </w:p>
        </w:tc>
        <w:tc>
          <w:tcPr>
            <w:tcW w:w="709" w:type="dxa"/>
            <w:vMerge/>
            <w:vAlign w:val="center"/>
          </w:tcPr>
          <w:p w:rsidR="00455443" w:rsidRDefault="00455443">
            <w:pPr>
              <w:widowControl w:val="0"/>
              <w:kinsoku/>
              <w:snapToGrid/>
              <w:spacing w:line="580" w:lineRule="exact"/>
              <w:jc w:val="center"/>
              <w:textAlignment w:val="auto"/>
              <w:rPr>
                <w:rFonts w:ascii="仿宋_GB2312" w:eastAsia="仿宋_GB2312" w:hAnsi="仿宋_GB2312" w:cs="仿宋_GB2312"/>
                <w:sz w:val="22"/>
              </w:rPr>
            </w:pPr>
          </w:p>
        </w:tc>
        <w:tc>
          <w:tcPr>
            <w:tcW w:w="1701" w:type="dxa"/>
            <w:vMerge/>
            <w:vAlign w:val="center"/>
          </w:tcPr>
          <w:p w:rsidR="00455443" w:rsidRDefault="00455443">
            <w:pPr>
              <w:widowControl w:val="0"/>
              <w:kinsoku/>
              <w:snapToGrid/>
              <w:spacing w:line="580" w:lineRule="exact"/>
              <w:jc w:val="center"/>
              <w:textAlignment w:val="auto"/>
              <w:rPr>
                <w:rFonts w:ascii="仿宋_GB2312" w:eastAsia="仿宋_GB2312" w:hAnsi="仿宋_GB2312" w:cs="仿宋_GB2312"/>
                <w:sz w:val="22"/>
              </w:rPr>
            </w:pPr>
          </w:p>
        </w:tc>
        <w:tc>
          <w:tcPr>
            <w:tcW w:w="4819" w:type="dxa"/>
            <w:vAlign w:val="center"/>
          </w:tcPr>
          <w:p w:rsidR="00455443" w:rsidRDefault="001C7921">
            <w:pPr>
              <w:widowControl w:val="0"/>
              <w:kinsoku/>
              <w:snapToGrid/>
              <w:spacing w:line="580" w:lineRule="exact"/>
              <w:ind w:firstLineChars="50" w:firstLine="110"/>
              <w:textAlignment w:val="auto"/>
              <w:rPr>
                <w:rFonts w:ascii="仿宋_GB2312" w:eastAsia="仿宋_GB2312" w:hAnsi="仿宋_GB2312" w:cs="仿宋_GB2312"/>
                <w:sz w:val="22"/>
              </w:rPr>
            </w:pPr>
            <w:r>
              <w:rPr>
                <w:rFonts w:ascii="仿宋_GB2312" w:eastAsia="仿宋_GB2312" w:hAnsi="仿宋_GB2312" w:cs="仿宋_GB2312" w:hint="eastAsia"/>
                <w:sz w:val="22"/>
              </w:rPr>
              <w:t>【</w:t>
            </w:r>
            <w:proofErr w:type="spellStart"/>
            <w:r>
              <w:rPr>
                <w:rFonts w:ascii="仿宋_GB2312" w:eastAsia="仿宋_GB2312" w:hAnsi="仿宋_GB2312" w:cs="仿宋_GB2312" w:hint="eastAsia"/>
                <w:sz w:val="22"/>
              </w:rPr>
              <w:t>其他实践活动</w:t>
            </w:r>
            <w:proofErr w:type="spellEnd"/>
            <w:r>
              <w:rPr>
                <w:rFonts w:ascii="仿宋_GB2312" w:eastAsia="仿宋_GB2312" w:hAnsi="仿宋_GB2312" w:cs="仿宋_GB2312" w:hint="eastAsia"/>
                <w:sz w:val="22"/>
              </w:rPr>
              <w:t xml:space="preserve"> 】 [注2]               [5]            </w:t>
            </w:r>
          </w:p>
        </w:tc>
      </w:tr>
      <w:tr w:rsidR="00455443">
        <w:trPr>
          <w:trHeight w:val="378"/>
          <w:tblHeader/>
        </w:trPr>
        <w:tc>
          <w:tcPr>
            <w:tcW w:w="1384" w:type="dxa"/>
            <w:vMerge/>
            <w:vAlign w:val="center"/>
          </w:tcPr>
          <w:p w:rsidR="00455443" w:rsidRDefault="00455443">
            <w:pPr>
              <w:widowControl w:val="0"/>
              <w:kinsoku/>
              <w:snapToGrid/>
              <w:spacing w:line="580" w:lineRule="exact"/>
              <w:jc w:val="center"/>
              <w:textAlignment w:val="auto"/>
              <w:rPr>
                <w:rFonts w:ascii="仿宋_GB2312" w:eastAsia="仿宋_GB2312" w:hAnsi="仿宋_GB2312" w:cs="仿宋_GB2312"/>
                <w:sz w:val="22"/>
              </w:rPr>
            </w:pPr>
          </w:p>
        </w:tc>
        <w:tc>
          <w:tcPr>
            <w:tcW w:w="709" w:type="dxa"/>
            <w:vMerge/>
            <w:vAlign w:val="center"/>
          </w:tcPr>
          <w:p w:rsidR="00455443" w:rsidRDefault="00455443">
            <w:pPr>
              <w:widowControl w:val="0"/>
              <w:kinsoku/>
              <w:snapToGrid/>
              <w:spacing w:line="580" w:lineRule="exact"/>
              <w:jc w:val="center"/>
              <w:textAlignment w:val="auto"/>
              <w:rPr>
                <w:rFonts w:ascii="仿宋_GB2312" w:eastAsia="仿宋_GB2312" w:hAnsi="仿宋_GB2312" w:cs="仿宋_GB2312"/>
                <w:sz w:val="22"/>
              </w:rPr>
            </w:pPr>
          </w:p>
        </w:tc>
        <w:tc>
          <w:tcPr>
            <w:tcW w:w="1701" w:type="dxa"/>
            <w:vAlign w:val="center"/>
          </w:tcPr>
          <w:p w:rsidR="00455443" w:rsidRDefault="001C7921">
            <w:pPr>
              <w:widowControl w:val="0"/>
              <w:kinsoku/>
              <w:snapToGrid/>
              <w:spacing w:line="580" w:lineRule="exact"/>
              <w:jc w:val="center"/>
              <w:textAlignment w:val="auto"/>
              <w:rPr>
                <w:rFonts w:ascii="仿宋_GB2312" w:eastAsia="仿宋_GB2312" w:hAnsi="仿宋_GB2312" w:cs="仿宋_GB2312"/>
                <w:sz w:val="22"/>
              </w:rPr>
            </w:pPr>
            <w:proofErr w:type="spellStart"/>
            <w:r>
              <w:rPr>
                <w:rFonts w:ascii="仿宋_GB2312" w:eastAsia="仿宋_GB2312" w:hAnsi="仿宋_GB2312" w:cs="仿宋_GB2312" w:hint="eastAsia"/>
                <w:sz w:val="22"/>
              </w:rPr>
              <w:t>学业辅导</w:t>
            </w:r>
            <w:proofErr w:type="spellEnd"/>
          </w:p>
        </w:tc>
        <w:tc>
          <w:tcPr>
            <w:tcW w:w="4819" w:type="dxa"/>
            <w:vAlign w:val="center"/>
          </w:tcPr>
          <w:p w:rsidR="00455443" w:rsidRDefault="001C7921">
            <w:pPr>
              <w:widowControl w:val="0"/>
              <w:kinsoku/>
              <w:snapToGrid/>
              <w:spacing w:line="580" w:lineRule="exact"/>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 xml:space="preserve"> 作业布置与批改、课后答疑             （3）     </w:t>
            </w:r>
          </w:p>
        </w:tc>
      </w:tr>
      <w:tr w:rsidR="00455443">
        <w:trPr>
          <w:trHeight w:val="301"/>
          <w:tblHeader/>
        </w:trPr>
        <w:tc>
          <w:tcPr>
            <w:tcW w:w="1384" w:type="dxa"/>
            <w:vMerge/>
            <w:vAlign w:val="center"/>
          </w:tcPr>
          <w:p w:rsidR="00455443" w:rsidRDefault="00455443">
            <w:pPr>
              <w:widowControl w:val="0"/>
              <w:kinsoku/>
              <w:snapToGrid/>
              <w:spacing w:line="580" w:lineRule="exact"/>
              <w:jc w:val="center"/>
              <w:textAlignment w:val="auto"/>
              <w:rPr>
                <w:rFonts w:ascii="仿宋_GB2312" w:eastAsia="仿宋_GB2312" w:hAnsi="仿宋_GB2312" w:cs="仿宋_GB2312"/>
                <w:sz w:val="22"/>
                <w:lang w:eastAsia="zh-CN"/>
              </w:rPr>
            </w:pPr>
          </w:p>
        </w:tc>
        <w:tc>
          <w:tcPr>
            <w:tcW w:w="709" w:type="dxa"/>
            <w:vMerge/>
            <w:vAlign w:val="center"/>
          </w:tcPr>
          <w:p w:rsidR="00455443" w:rsidRDefault="00455443">
            <w:pPr>
              <w:widowControl w:val="0"/>
              <w:kinsoku/>
              <w:snapToGrid/>
              <w:spacing w:line="580" w:lineRule="exact"/>
              <w:jc w:val="center"/>
              <w:textAlignment w:val="auto"/>
              <w:rPr>
                <w:rFonts w:ascii="仿宋_GB2312" w:eastAsia="仿宋_GB2312" w:hAnsi="仿宋_GB2312" w:cs="仿宋_GB2312"/>
                <w:sz w:val="22"/>
                <w:lang w:eastAsia="zh-CN"/>
              </w:rPr>
            </w:pPr>
          </w:p>
        </w:tc>
        <w:tc>
          <w:tcPr>
            <w:tcW w:w="1701" w:type="dxa"/>
            <w:vMerge w:val="restart"/>
            <w:vAlign w:val="center"/>
          </w:tcPr>
          <w:p w:rsidR="00455443" w:rsidRDefault="001C7921">
            <w:pPr>
              <w:widowControl w:val="0"/>
              <w:kinsoku/>
              <w:snapToGrid/>
              <w:spacing w:line="580" w:lineRule="exact"/>
              <w:jc w:val="center"/>
              <w:textAlignment w:val="auto"/>
              <w:rPr>
                <w:rFonts w:ascii="仿宋_GB2312" w:eastAsia="仿宋_GB2312" w:hAnsi="仿宋_GB2312" w:cs="仿宋_GB2312"/>
                <w:sz w:val="22"/>
              </w:rPr>
            </w:pPr>
            <w:proofErr w:type="spellStart"/>
            <w:r>
              <w:rPr>
                <w:rFonts w:ascii="仿宋_GB2312" w:eastAsia="仿宋_GB2312" w:hAnsi="仿宋_GB2312" w:cs="仿宋_GB2312" w:hint="eastAsia"/>
                <w:sz w:val="22"/>
              </w:rPr>
              <w:t>课程考核</w:t>
            </w:r>
            <w:proofErr w:type="spellEnd"/>
          </w:p>
        </w:tc>
        <w:tc>
          <w:tcPr>
            <w:tcW w:w="4819" w:type="dxa"/>
            <w:vAlign w:val="center"/>
          </w:tcPr>
          <w:p w:rsidR="00455443" w:rsidRDefault="001C7921">
            <w:pPr>
              <w:widowControl w:val="0"/>
              <w:kinsoku/>
              <w:snapToGrid/>
              <w:spacing w:line="580" w:lineRule="exact"/>
              <w:textAlignment w:val="auto"/>
              <w:rPr>
                <w:rFonts w:ascii="仿宋_GB2312" w:eastAsia="仿宋_GB2312" w:hAnsi="仿宋_GB2312" w:cs="仿宋_GB2312"/>
                <w:sz w:val="22"/>
              </w:rPr>
            </w:pPr>
            <w:r>
              <w:rPr>
                <w:rFonts w:ascii="仿宋_GB2312" w:eastAsia="仿宋_GB2312" w:hAnsi="仿宋_GB2312" w:cs="仿宋_GB2312" w:hint="eastAsia"/>
                <w:sz w:val="22"/>
              </w:rPr>
              <w:t xml:space="preserve"> </w:t>
            </w:r>
            <w:proofErr w:type="spellStart"/>
            <w:r>
              <w:rPr>
                <w:rFonts w:ascii="仿宋_GB2312" w:eastAsia="仿宋_GB2312" w:hAnsi="仿宋_GB2312" w:cs="仿宋_GB2312" w:hint="eastAsia"/>
                <w:sz w:val="22"/>
              </w:rPr>
              <w:t>试题库建设</w:t>
            </w:r>
            <w:proofErr w:type="spellEnd"/>
            <w:r>
              <w:rPr>
                <w:rFonts w:ascii="仿宋_GB2312" w:eastAsia="仿宋_GB2312" w:hAnsi="仿宋_GB2312" w:cs="仿宋_GB2312" w:hint="eastAsia"/>
                <w:sz w:val="22"/>
              </w:rPr>
              <w:t xml:space="preserve">                           （2）                                      </w:t>
            </w:r>
          </w:p>
        </w:tc>
      </w:tr>
      <w:tr w:rsidR="00455443">
        <w:trPr>
          <w:trHeight w:val="301"/>
          <w:tblHeader/>
        </w:trPr>
        <w:tc>
          <w:tcPr>
            <w:tcW w:w="1384" w:type="dxa"/>
            <w:vMerge/>
            <w:vAlign w:val="center"/>
          </w:tcPr>
          <w:p w:rsidR="00455443" w:rsidRDefault="00455443">
            <w:pPr>
              <w:widowControl w:val="0"/>
              <w:kinsoku/>
              <w:snapToGrid/>
              <w:spacing w:line="580" w:lineRule="exact"/>
              <w:jc w:val="center"/>
              <w:textAlignment w:val="auto"/>
              <w:rPr>
                <w:rFonts w:ascii="仿宋_GB2312" w:eastAsia="仿宋_GB2312" w:hAnsi="仿宋_GB2312" w:cs="仿宋_GB2312"/>
                <w:sz w:val="22"/>
              </w:rPr>
            </w:pPr>
          </w:p>
        </w:tc>
        <w:tc>
          <w:tcPr>
            <w:tcW w:w="709" w:type="dxa"/>
            <w:vMerge/>
            <w:vAlign w:val="center"/>
          </w:tcPr>
          <w:p w:rsidR="00455443" w:rsidRDefault="00455443">
            <w:pPr>
              <w:widowControl w:val="0"/>
              <w:kinsoku/>
              <w:snapToGrid/>
              <w:spacing w:line="580" w:lineRule="exact"/>
              <w:jc w:val="center"/>
              <w:textAlignment w:val="auto"/>
              <w:rPr>
                <w:rFonts w:ascii="仿宋_GB2312" w:eastAsia="仿宋_GB2312" w:hAnsi="仿宋_GB2312" w:cs="仿宋_GB2312"/>
                <w:sz w:val="22"/>
              </w:rPr>
            </w:pPr>
          </w:p>
        </w:tc>
        <w:tc>
          <w:tcPr>
            <w:tcW w:w="1701" w:type="dxa"/>
            <w:vMerge/>
            <w:vAlign w:val="center"/>
          </w:tcPr>
          <w:p w:rsidR="00455443" w:rsidRDefault="00455443">
            <w:pPr>
              <w:widowControl w:val="0"/>
              <w:kinsoku/>
              <w:snapToGrid/>
              <w:spacing w:line="580" w:lineRule="exact"/>
              <w:jc w:val="center"/>
              <w:textAlignment w:val="auto"/>
              <w:rPr>
                <w:rFonts w:ascii="仿宋_GB2312" w:eastAsia="仿宋_GB2312" w:hAnsi="仿宋_GB2312" w:cs="仿宋_GB2312"/>
                <w:sz w:val="22"/>
              </w:rPr>
            </w:pPr>
          </w:p>
        </w:tc>
        <w:tc>
          <w:tcPr>
            <w:tcW w:w="4819" w:type="dxa"/>
            <w:vAlign w:val="center"/>
          </w:tcPr>
          <w:p w:rsidR="00455443" w:rsidRDefault="001C7921">
            <w:pPr>
              <w:widowControl w:val="0"/>
              <w:kinsoku/>
              <w:snapToGrid/>
              <w:spacing w:line="580" w:lineRule="exact"/>
              <w:textAlignment w:val="auto"/>
              <w:rPr>
                <w:rFonts w:ascii="仿宋_GB2312" w:eastAsia="仿宋_GB2312" w:hAnsi="仿宋_GB2312" w:cs="仿宋_GB2312"/>
                <w:sz w:val="22"/>
              </w:rPr>
            </w:pPr>
            <w:r>
              <w:rPr>
                <w:rFonts w:ascii="仿宋_GB2312" w:eastAsia="仿宋_GB2312" w:hAnsi="仿宋_GB2312" w:cs="仿宋_GB2312" w:hint="eastAsia"/>
                <w:sz w:val="22"/>
              </w:rPr>
              <w:t xml:space="preserve"> </w:t>
            </w:r>
            <w:proofErr w:type="spellStart"/>
            <w:r>
              <w:rPr>
                <w:rFonts w:ascii="仿宋_GB2312" w:eastAsia="仿宋_GB2312" w:hAnsi="仿宋_GB2312" w:cs="仿宋_GB2312" w:hint="eastAsia"/>
                <w:sz w:val="22"/>
              </w:rPr>
              <w:t>考试内容</w:t>
            </w:r>
            <w:proofErr w:type="spellEnd"/>
            <w:r>
              <w:rPr>
                <w:rFonts w:ascii="仿宋_GB2312" w:eastAsia="仿宋_GB2312" w:hAnsi="仿宋_GB2312" w:cs="仿宋_GB2312" w:hint="eastAsia"/>
                <w:sz w:val="22"/>
              </w:rPr>
              <w:t xml:space="preserve">                             （5）</w:t>
            </w:r>
          </w:p>
        </w:tc>
      </w:tr>
      <w:tr w:rsidR="00455443">
        <w:trPr>
          <w:trHeight w:val="225"/>
          <w:tblHeader/>
        </w:trPr>
        <w:tc>
          <w:tcPr>
            <w:tcW w:w="1384" w:type="dxa"/>
            <w:vMerge/>
            <w:vAlign w:val="center"/>
          </w:tcPr>
          <w:p w:rsidR="00455443" w:rsidRDefault="00455443">
            <w:pPr>
              <w:widowControl w:val="0"/>
              <w:kinsoku/>
              <w:snapToGrid/>
              <w:spacing w:line="580" w:lineRule="exact"/>
              <w:jc w:val="center"/>
              <w:textAlignment w:val="auto"/>
              <w:rPr>
                <w:rFonts w:ascii="仿宋_GB2312" w:eastAsia="仿宋_GB2312" w:hAnsi="仿宋_GB2312" w:cs="仿宋_GB2312"/>
                <w:sz w:val="22"/>
              </w:rPr>
            </w:pPr>
          </w:p>
        </w:tc>
        <w:tc>
          <w:tcPr>
            <w:tcW w:w="709" w:type="dxa"/>
            <w:vMerge/>
            <w:vAlign w:val="center"/>
          </w:tcPr>
          <w:p w:rsidR="00455443" w:rsidRDefault="00455443">
            <w:pPr>
              <w:widowControl w:val="0"/>
              <w:kinsoku/>
              <w:snapToGrid/>
              <w:spacing w:line="580" w:lineRule="exact"/>
              <w:jc w:val="center"/>
              <w:textAlignment w:val="auto"/>
              <w:rPr>
                <w:rFonts w:ascii="仿宋_GB2312" w:eastAsia="仿宋_GB2312" w:hAnsi="仿宋_GB2312" w:cs="仿宋_GB2312"/>
                <w:sz w:val="22"/>
              </w:rPr>
            </w:pPr>
          </w:p>
        </w:tc>
        <w:tc>
          <w:tcPr>
            <w:tcW w:w="1701" w:type="dxa"/>
            <w:vMerge/>
            <w:vAlign w:val="center"/>
          </w:tcPr>
          <w:p w:rsidR="00455443" w:rsidRDefault="00455443">
            <w:pPr>
              <w:widowControl w:val="0"/>
              <w:kinsoku/>
              <w:snapToGrid/>
              <w:spacing w:line="580" w:lineRule="exact"/>
              <w:jc w:val="center"/>
              <w:textAlignment w:val="auto"/>
              <w:rPr>
                <w:rFonts w:ascii="仿宋_GB2312" w:eastAsia="仿宋_GB2312" w:hAnsi="仿宋_GB2312" w:cs="仿宋_GB2312"/>
                <w:sz w:val="22"/>
              </w:rPr>
            </w:pPr>
          </w:p>
        </w:tc>
        <w:tc>
          <w:tcPr>
            <w:tcW w:w="4819" w:type="dxa"/>
            <w:vAlign w:val="center"/>
          </w:tcPr>
          <w:p w:rsidR="00455443" w:rsidRDefault="001C7921">
            <w:pPr>
              <w:widowControl w:val="0"/>
              <w:kinsoku/>
              <w:snapToGrid/>
              <w:spacing w:line="580" w:lineRule="exact"/>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 xml:space="preserve"> 考核方法与成绩评定                   （4）                             </w:t>
            </w:r>
          </w:p>
        </w:tc>
      </w:tr>
      <w:tr w:rsidR="00455443">
        <w:trPr>
          <w:trHeight w:val="333"/>
          <w:tblHeader/>
        </w:trPr>
        <w:tc>
          <w:tcPr>
            <w:tcW w:w="1384" w:type="dxa"/>
            <w:vMerge w:val="restart"/>
            <w:vAlign w:val="center"/>
          </w:tcPr>
          <w:p w:rsidR="00455443" w:rsidRDefault="001C7921">
            <w:pPr>
              <w:widowControl w:val="0"/>
              <w:kinsoku/>
              <w:snapToGrid/>
              <w:spacing w:line="580" w:lineRule="exact"/>
              <w:jc w:val="center"/>
              <w:textAlignment w:val="auto"/>
              <w:rPr>
                <w:rFonts w:ascii="仿宋_GB2312" w:eastAsia="仿宋_GB2312" w:hAnsi="仿宋_GB2312" w:cs="仿宋_GB2312"/>
                <w:sz w:val="22"/>
              </w:rPr>
            </w:pPr>
            <w:r>
              <w:rPr>
                <w:rFonts w:ascii="仿宋_GB2312" w:eastAsia="仿宋_GB2312" w:hAnsi="仿宋_GB2312" w:cs="仿宋_GB2312" w:hint="eastAsia"/>
                <w:sz w:val="22"/>
              </w:rPr>
              <w:lastRenderedPageBreak/>
              <w:t>5.教学效果</w:t>
            </w:r>
          </w:p>
        </w:tc>
        <w:tc>
          <w:tcPr>
            <w:tcW w:w="709" w:type="dxa"/>
            <w:vMerge w:val="restart"/>
            <w:vAlign w:val="center"/>
          </w:tcPr>
          <w:p w:rsidR="00455443" w:rsidRDefault="001C7921">
            <w:pPr>
              <w:widowControl w:val="0"/>
              <w:kinsoku/>
              <w:snapToGrid/>
              <w:spacing w:line="580" w:lineRule="exact"/>
              <w:jc w:val="center"/>
              <w:textAlignment w:val="auto"/>
              <w:rPr>
                <w:rFonts w:ascii="仿宋_GB2312" w:eastAsia="仿宋_GB2312" w:hAnsi="仿宋_GB2312" w:cs="仿宋_GB2312"/>
                <w:sz w:val="22"/>
              </w:rPr>
            </w:pPr>
            <w:r>
              <w:rPr>
                <w:rFonts w:ascii="仿宋_GB2312" w:eastAsia="仿宋_GB2312" w:hAnsi="仿宋_GB2312" w:cs="仿宋_GB2312" w:hint="eastAsia"/>
                <w:sz w:val="22"/>
              </w:rPr>
              <w:t>12</w:t>
            </w:r>
          </w:p>
        </w:tc>
        <w:tc>
          <w:tcPr>
            <w:tcW w:w="1701" w:type="dxa"/>
            <w:vAlign w:val="center"/>
          </w:tcPr>
          <w:p w:rsidR="00455443" w:rsidRDefault="001C7921">
            <w:pPr>
              <w:widowControl w:val="0"/>
              <w:kinsoku/>
              <w:snapToGrid/>
              <w:spacing w:line="580" w:lineRule="exact"/>
              <w:jc w:val="center"/>
              <w:textAlignment w:val="auto"/>
              <w:rPr>
                <w:rFonts w:ascii="仿宋_GB2312" w:eastAsia="仿宋_GB2312" w:hAnsi="仿宋_GB2312" w:cs="仿宋_GB2312"/>
                <w:sz w:val="22"/>
              </w:rPr>
            </w:pPr>
            <w:proofErr w:type="spellStart"/>
            <w:r>
              <w:rPr>
                <w:rFonts w:ascii="仿宋_GB2312" w:eastAsia="仿宋_GB2312" w:hAnsi="仿宋_GB2312" w:cs="仿宋_GB2312" w:hint="eastAsia"/>
                <w:sz w:val="22"/>
              </w:rPr>
              <w:t>学生评价</w:t>
            </w:r>
            <w:proofErr w:type="spellEnd"/>
          </w:p>
        </w:tc>
        <w:tc>
          <w:tcPr>
            <w:tcW w:w="4819" w:type="dxa"/>
            <w:vAlign w:val="center"/>
          </w:tcPr>
          <w:p w:rsidR="00455443" w:rsidRDefault="001C7921">
            <w:pPr>
              <w:widowControl w:val="0"/>
              <w:kinsoku/>
              <w:snapToGrid/>
              <w:spacing w:line="580" w:lineRule="exact"/>
              <w:textAlignment w:val="auto"/>
              <w:rPr>
                <w:rFonts w:ascii="仿宋_GB2312" w:eastAsia="仿宋_GB2312" w:hAnsi="仿宋_GB2312" w:cs="仿宋_GB2312"/>
                <w:sz w:val="22"/>
              </w:rPr>
            </w:pPr>
            <w:r>
              <w:rPr>
                <w:rFonts w:ascii="仿宋_GB2312" w:eastAsia="仿宋_GB2312" w:hAnsi="仿宋_GB2312" w:cs="仿宋_GB2312" w:hint="eastAsia"/>
                <w:sz w:val="22"/>
              </w:rPr>
              <w:t xml:space="preserve"> </w:t>
            </w:r>
            <w:proofErr w:type="spellStart"/>
            <w:r>
              <w:rPr>
                <w:rFonts w:ascii="仿宋_GB2312" w:eastAsia="仿宋_GB2312" w:hAnsi="仿宋_GB2312" w:cs="仿宋_GB2312" w:hint="eastAsia"/>
                <w:sz w:val="22"/>
              </w:rPr>
              <w:t>学生评教</w:t>
            </w:r>
            <w:proofErr w:type="spellEnd"/>
            <w:r>
              <w:rPr>
                <w:rFonts w:ascii="仿宋_GB2312" w:eastAsia="仿宋_GB2312" w:hAnsi="仿宋_GB2312" w:cs="仿宋_GB2312" w:hint="eastAsia"/>
                <w:sz w:val="22"/>
              </w:rPr>
              <w:t xml:space="preserve">                             （</w:t>
            </w:r>
            <w:r w:rsidR="0081180C">
              <w:rPr>
                <w:rFonts w:ascii="仿宋_GB2312" w:eastAsia="仿宋_GB2312" w:hAnsi="仿宋_GB2312" w:cs="仿宋_GB2312" w:hint="eastAsia"/>
                <w:sz w:val="22"/>
                <w:lang w:eastAsia="zh-CN"/>
              </w:rPr>
              <w:t>4</w:t>
            </w:r>
            <w:r>
              <w:rPr>
                <w:rFonts w:ascii="仿宋_GB2312" w:eastAsia="仿宋_GB2312" w:hAnsi="仿宋_GB2312" w:cs="仿宋_GB2312" w:hint="eastAsia"/>
                <w:sz w:val="22"/>
              </w:rPr>
              <w:t xml:space="preserve">）         </w:t>
            </w:r>
          </w:p>
        </w:tc>
      </w:tr>
      <w:tr w:rsidR="00455443">
        <w:trPr>
          <w:trHeight w:val="377"/>
          <w:tblHeader/>
        </w:trPr>
        <w:tc>
          <w:tcPr>
            <w:tcW w:w="1384" w:type="dxa"/>
            <w:vMerge/>
            <w:vAlign w:val="center"/>
          </w:tcPr>
          <w:p w:rsidR="00455443" w:rsidRDefault="00455443">
            <w:pPr>
              <w:widowControl w:val="0"/>
              <w:kinsoku/>
              <w:snapToGrid/>
              <w:spacing w:line="580" w:lineRule="exact"/>
              <w:jc w:val="center"/>
              <w:textAlignment w:val="auto"/>
              <w:rPr>
                <w:rFonts w:ascii="仿宋_GB2312" w:eastAsia="仿宋_GB2312" w:hAnsi="仿宋_GB2312" w:cs="仿宋_GB2312"/>
                <w:sz w:val="22"/>
              </w:rPr>
            </w:pPr>
          </w:p>
        </w:tc>
        <w:tc>
          <w:tcPr>
            <w:tcW w:w="709" w:type="dxa"/>
            <w:vMerge/>
            <w:vAlign w:val="center"/>
          </w:tcPr>
          <w:p w:rsidR="00455443" w:rsidRDefault="00455443">
            <w:pPr>
              <w:widowControl w:val="0"/>
              <w:kinsoku/>
              <w:snapToGrid/>
              <w:spacing w:line="580" w:lineRule="exact"/>
              <w:jc w:val="center"/>
              <w:textAlignment w:val="auto"/>
              <w:rPr>
                <w:rFonts w:ascii="仿宋_GB2312" w:eastAsia="仿宋_GB2312" w:hAnsi="仿宋_GB2312" w:cs="仿宋_GB2312"/>
                <w:sz w:val="22"/>
              </w:rPr>
            </w:pPr>
          </w:p>
        </w:tc>
        <w:tc>
          <w:tcPr>
            <w:tcW w:w="1701" w:type="dxa"/>
            <w:vAlign w:val="center"/>
          </w:tcPr>
          <w:p w:rsidR="00455443" w:rsidRDefault="0081180C">
            <w:pPr>
              <w:widowControl w:val="0"/>
              <w:kinsoku/>
              <w:snapToGrid/>
              <w:spacing w:line="580" w:lineRule="exact"/>
              <w:jc w:val="center"/>
              <w:textAlignment w:val="auto"/>
              <w:rPr>
                <w:rFonts w:ascii="仿宋_GB2312" w:eastAsia="仿宋_GB2312" w:hAnsi="仿宋_GB2312" w:cs="仿宋_GB2312"/>
                <w:sz w:val="22"/>
              </w:rPr>
            </w:pPr>
            <w:proofErr w:type="spellStart"/>
            <w:r>
              <w:rPr>
                <w:rFonts w:ascii="仿宋_GB2312" w:eastAsia="仿宋_GB2312" w:hAnsi="仿宋_GB2312" w:cs="仿宋_GB2312" w:hint="eastAsia"/>
                <w:sz w:val="22"/>
              </w:rPr>
              <w:t>综合</w:t>
            </w:r>
            <w:r w:rsidR="001C7921">
              <w:rPr>
                <w:rFonts w:ascii="仿宋_GB2312" w:eastAsia="仿宋_GB2312" w:hAnsi="仿宋_GB2312" w:cs="仿宋_GB2312" w:hint="eastAsia"/>
                <w:sz w:val="22"/>
              </w:rPr>
              <w:t>评价</w:t>
            </w:r>
            <w:proofErr w:type="spellEnd"/>
          </w:p>
        </w:tc>
        <w:tc>
          <w:tcPr>
            <w:tcW w:w="4819" w:type="dxa"/>
            <w:vAlign w:val="center"/>
          </w:tcPr>
          <w:p w:rsidR="00455443" w:rsidRDefault="0081180C">
            <w:pPr>
              <w:widowControl w:val="0"/>
              <w:kinsoku/>
              <w:snapToGrid/>
              <w:spacing w:line="580" w:lineRule="exact"/>
              <w:ind w:firstLineChars="50" w:firstLine="110"/>
              <w:textAlignment w:val="auto"/>
              <w:rPr>
                <w:rFonts w:ascii="仿宋_GB2312" w:eastAsia="仿宋_GB2312" w:hAnsi="仿宋_GB2312" w:cs="仿宋_GB2312"/>
                <w:sz w:val="22"/>
              </w:rPr>
            </w:pPr>
            <w:proofErr w:type="spellStart"/>
            <w:r>
              <w:rPr>
                <w:rFonts w:ascii="仿宋_GB2312" w:eastAsia="仿宋_GB2312" w:hAnsi="仿宋_GB2312" w:cs="仿宋_GB2312" w:hint="eastAsia"/>
                <w:sz w:val="22"/>
              </w:rPr>
              <w:t>综合评教</w:t>
            </w:r>
            <w:proofErr w:type="spellEnd"/>
            <w:r w:rsidR="001C7921">
              <w:rPr>
                <w:rFonts w:ascii="仿宋_GB2312" w:eastAsia="仿宋_GB2312" w:hAnsi="仿宋_GB2312" w:cs="仿宋_GB2312" w:hint="eastAsia"/>
                <w:sz w:val="22"/>
              </w:rPr>
              <w:t xml:space="preserve">                         </w:t>
            </w:r>
            <w:r>
              <w:rPr>
                <w:rFonts w:ascii="仿宋_GB2312" w:eastAsia="仿宋_GB2312" w:hAnsi="仿宋_GB2312" w:cs="仿宋_GB2312" w:hint="eastAsia"/>
                <w:sz w:val="22"/>
                <w:lang w:eastAsia="zh-CN"/>
              </w:rPr>
              <w:t xml:space="preserve">    </w:t>
            </w:r>
            <w:r w:rsidR="001C7921">
              <w:rPr>
                <w:rFonts w:ascii="仿宋_GB2312" w:eastAsia="仿宋_GB2312" w:hAnsi="仿宋_GB2312" w:cs="仿宋_GB2312" w:hint="eastAsia"/>
                <w:sz w:val="22"/>
              </w:rPr>
              <w:t>（</w:t>
            </w:r>
            <w:r>
              <w:rPr>
                <w:rFonts w:ascii="仿宋_GB2312" w:eastAsia="仿宋_GB2312" w:hAnsi="仿宋_GB2312" w:cs="仿宋_GB2312" w:hint="eastAsia"/>
                <w:sz w:val="22"/>
                <w:lang w:eastAsia="zh-CN"/>
              </w:rPr>
              <w:t>4</w:t>
            </w:r>
            <w:r w:rsidR="001C7921">
              <w:rPr>
                <w:rFonts w:ascii="仿宋_GB2312" w:eastAsia="仿宋_GB2312" w:hAnsi="仿宋_GB2312" w:cs="仿宋_GB2312" w:hint="eastAsia"/>
                <w:sz w:val="22"/>
              </w:rPr>
              <w:t xml:space="preserve">）                </w:t>
            </w:r>
          </w:p>
        </w:tc>
      </w:tr>
      <w:tr w:rsidR="00455443">
        <w:trPr>
          <w:trHeight w:val="377"/>
          <w:tblHeader/>
        </w:trPr>
        <w:tc>
          <w:tcPr>
            <w:tcW w:w="1384" w:type="dxa"/>
            <w:vMerge/>
            <w:vAlign w:val="center"/>
          </w:tcPr>
          <w:p w:rsidR="00455443" w:rsidRDefault="00455443">
            <w:pPr>
              <w:widowControl w:val="0"/>
              <w:kinsoku/>
              <w:snapToGrid/>
              <w:spacing w:line="580" w:lineRule="exact"/>
              <w:jc w:val="center"/>
              <w:textAlignment w:val="auto"/>
              <w:rPr>
                <w:rFonts w:ascii="仿宋_GB2312" w:eastAsia="仿宋_GB2312" w:hAnsi="仿宋_GB2312" w:cs="仿宋_GB2312"/>
                <w:sz w:val="22"/>
              </w:rPr>
            </w:pPr>
          </w:p>
        </w:tc>
        <w:tc>
          <w:tcPr>
            <w:tcW w:w="709" w:type="dxa"/>
            <w:vMerge/>
            <w:vAlign w:val="center"/>
          </w:tcPr>
          <w:p w:rsidR="00455443" w:rsidRDefault="00455443">
            <w:pPr>
              <w:widowControl w:val="0"/>
              <w:kinsoku/>
              <w:snapToGrid/>
              <w:spacing w:line="580" w:lineRule="exact"/>
              <w:jc w:val="center"/>
              <w:textAlignment w:val="auto"/>
              <w:rPr>
                <w:rFonts w:ascii="仿宋_GB2312" w:eastAsia="仿宋_GB2312" w:hAnsi="仿宋_GB2312" w:cs="仿宋_GB2312"/>
                <w:sz w:val="22"/>
              </w:rPr>
            </w:pPr>
          </w:p>
        </w:tc>
        <w:tc>
          <w:tcPr>
            <w:tcW w:w="1701" w:type="dxa"/>
            <w:vAlign w:val="center"/>
          </w:tcPr>
          <w:p w:rsidR="00455443" w:rsidRDefault="0081180C">
            <w:pPr>
              <w:widowControl w:val="0"/>
              <w:kinsoku/>
              <w:snapToGrid/>
              <w:spacing w:line="580" w:lineRule="exact"/>
              <w:jc w:val="center"/>
              <w:textAlignment w:val="auto"/>
              <w:rPr>
                <w:rFonts w:ascii="仿宋_GB2312" w:eastAsia="仿宋_GB2312" w:hAnsi="仿宋_GB2312" w:cs="仿宋_GB2312"/>
                <w:sz w:val="22"/>
              </w:rPr>
            </w:pPr>
            <w:proofErr w:type="spellStart"/>
            <w:r>
              <w:rPr>
                <w:rFonts w:ascii="仿宋_GB2312" w:eastAsia="仿宋_GB2312" w:hAnsi="仿宋_GB2312" w:cs="仿宋_GB2312" w:hint="eastAsia"/>
                <w:sz w:val="22"/>
              </w:rPr>
              <w:t>专家</w:t>
            </w:r>
            <w:r w:rsidR="001C7921">
              <w:rPr>
                <w:rFonts w:ascii="仿宋_GB2312" w:eastAsia="仿宋_GB2312" w:hAnsi="仿宋_GB2312" w:cs="仿宋_GB2312" w:hint="eastAsia"/>
                <w:sz w:val="22"/>
              </w:rPr>
              <w:t>评价</w:t>
            </w:r>
            <w:proofErr w:type="spellEnd"/>
          </w:p>
        </w:tc>
        <w:tc>
          <w:tcPr>
            <w:tcW w:w="4819" w:type="dxa"/>
            <w:vAlign w:val="center"/>
          </w:tcPr>
          <w:p w:rsidR="00455443" w:rsidRDefault="0081180C">
            <w:pPr>
              <w:widowControl w:val="0"/>
              <w:kinsoku/>
              <w:snapToGrid/>
              <w:spacing w:line="580" w:lineRule="exact"/>
              <w:ind w:firstLineChars="50" w:firstLine="110"/>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专家组评教</w:t>
            </w:r>
            <w:r w:rsidR="001C7921">
              <w:rPr>
                <w:rFonts w:ascii="仿宋_GB2312" w:eastAsia="仿宋_GB2312" w:hAnsi="仿宋_GB2312" w:cs="仿宋_GB2312" w:hint="eastAsia"/>
                <w:sz w:val="22"/>
                <w:lang w:eastAsia="zh-CN"/>
              </w:rPr>
              <w:t xml:space="preserve">                     </w:t>
            </w:r>
            <w:r>
              <w:rPr>
                <w:rFonts w:ascii="仿宋_GB2312" w:eastAsia="仿宋_GB2312" w:hAnsi="仿宋_GB2312" w:cs="仿宋_GB2312" w:hint="eastAsia"/>
                <w:sz w:val="22"/>
                <w:lang w:eastAsia="zh-CN"/>
              </w:rPr>
              <w:t xml:space="preserve">      </w:t>
            </w:r>
            <w:r w:rsidR="001C7921">
              <w:rPr>
                <w:rFonts w:ascii="仿宋_GB2312" w:eastAsia="仿宋_GB2312" w:hAnsi="仿宋_GB2312" w:cs="仿宋_GB2312" w:hint="eastAsia"/>
                <w:sz w:val="22"/>
                <w:lang w:eastAsia="zh-CN"/>
              </w:rPr>
              <w:t>（</w:t>
            </w:r>
            <w:r>
              <w:rPr>
                <w:rFonts w:ascii="仿宋_GB2312" w:eastAsia="仿宋_GB2312" w:hAnsi="仿宋_GB2312" w:cs="仿宋_GB2312" w:hint="eastAsia"/>
                <w:sz w:val="22"/>
                <w:lang w:eastAsia="zh-CN"/>
              </w:rPr>
              <w:t>4</w:t>
            </w:r>
            <w:r w:rsidR="001C7921">
              <w:rPr>
                <w:rFonts w:ascii="仿宋_GB2312" w:eastAsia="仿宋_GB2312" w:hAnsi="仿宋_GB2312" w:cs="仿宋_GB2312" w:hint="eastAsia"/>
                <w:sz w:val="22"/>
                <w:lang w:eastAsia="zh-CN"/>
              </w:rPr>
              <w:t>）</w:t>
            </w:r>
          </w:p>
        </w:tc>
      </w:tr>
      <w:tr w:rsidR="00455443">
        <w:trPr>
          <w:trHeight w:val="337"/>
          <w:tblHeader/>
        </w:trPr>
        <w:tc>
          <w:tcPr>
            <w:tcW w:w="1384" w:type="dxa"/>
            <w:vMerge w:val="restart"/>
            <w:vAlign w:val="center"/>
          </w:tcPr>
          <w:p w:rsidR="00455443" w:rsidRDefault="001C7921">
            <w:pPr>
              <w:widowControl w:val="0"/>
              <w:kinsoku/>
              <w:snapToGrid/>
              <w:spacing w:line="580" w:lineRule="exact"/>
              <w:jc w:val="center"/>
              <w:textAlignment w:val="auto"/>
              <w:rPr>
                <w:rFonts w:ascii="仿宋_GB2312" w:eastAsia="仿宋_GB2312" w:hAnsi="仿宋_GB2312" w:cs="仿宋_GB2312"/>
                <w:sz w:val="22"/>
              </w:rPr>
            </w:pPr>
            <w:r>
              <w:rPr>
                <w:rFonts w:ascii="仿宋_GB2312" w:eastAsia="仿宋_GB2312" w:hAnsi="仿宋_GB2312" w:cs="仿宋_GB2312" w:hint="eastAsia"/>
                <w:sz w:val="22"/>
              </w:rPr>
              <w:t>6.课程管理</w:t>
            </w:r>
          </w:p>
        </w:tc>
        <w:tc>
          <w:tcPr>
            <w:tcW w:w="709" w:type="dxa"/>
            <w:vMerge w:val="restart"/>
            <w:vAlign w:val="center"/>
          </w:tcPr>
          <w:p w:rsidR="00455443" w:rsidRDefault="001C7921">
            <w:pPr>
              <w:widowControl w:val="0"/>
              <w:kinsoku/>
              <w:snapToGrid/>
              <w:spacing w:line="580" w:lineRule="exact"/>
              <w:jc w:val="center"/>
              <w:textAlignment w:val="auto"/>
              <w:rPr>
                <w:rFonts w:ascii="仿宋_GB2312" w:eastAsia="仿宋_GB2312" w:hAnsi="仿宋_GB2312" w:cs="仿宋_GB2312"/>
                <w:sz w:val="22"/>
              </w:rPr>
            </w:pPr>
            <w:r>
              <w:rPr>
                <w:rFonts w:ascii="仿宋_GB2312" w:eastAsia="仿宋_GB2312" w:hAnsi="仿宋_GB2312" w:cs="仿宋_GB2312" w:hint="eastAsia"/>
                <w:sz w:val="22"/>
              </w:rPr>
              <w:t>14</w:t>
            </w:r>
          </w:p>
        </w:tc>
        <w:tc>
          <w:tcPr>
            <w:tcW w:w="1701" w:type="dxa"/>
            <w:vAlign w:val="center"/>
          </w:tcPr>
          <w:p w:rsidR="00455443" w:rsidRDefault="001C7921">
            <w:pPr>
              <w:widowControl w:val="0"/>
              <w:kinsoku/>
              <w:snapToGrid/>
              <w:spacing w:line="580" w:lineRule="exact"/>
              <w:jc w:val="center"/>
              <w:textAlignment w:val="auto"/>
              <w:rPr>
                <w:rFonts w:ascii="仿宋_GB2312" w:eastAsia="仿宋_GB2312" w:hAnsi="仿宋_GB2312" w:cs="仿宋_GB2312"/>
                <w:sz w:val="22"/>
              </w:rPr>
            </w:pPr>
            <w:proofErr w:type="spellStart"/>
            <w:r>
              <w:rPr>
                <w:rFonts w:ascii="仿宋_GB2312" w:eastAsia="仿宋_GB2312" w:hAnsi="仿宋_GB2312" w:cs="仿宋_GB2312" w:hint="eastAsia"/>
                <w:sz w:val="22"/>
              </w:rPr>
              <w:t>质量评价</w:t>
            </w:r>
            <w:proofErr w:type="spellEnd"/>
          </w:p>
        </w:tc>
        <w:tc>
          <w:tcPr>
            <w:tcW w:w="4819" w:type="dxa"/>
            <w:vAlign w:val="center"/>
          </w:tcPr>
          <w:p w:rsidR="00455443" w:rsidRDefault="001C7921">
            <w:pPr>
              <w:widowControl w:val="0"/>
              <w:kinsoku/>
              <w:snapToGrid/>
              <w:spacing w:line="580" w:lineRule="exact"/>
              <w:textAlignment w:val="auto"/>
              <w:rPr>
                <w:rFonts w:ascii="仿宋_GB2312" w:eastAsia="仿宋_GB2312" w:hAnsi="仿宋_GB2312" w:cs="仿宋_GB2312"/>
                <w:b/>
                <w:sz w:val="22"/>
              </w:rPr>
            </w:pPr>
            <w:r>
              <w:rPr>
                <w:rFonts w:ascii="仿宋_GB2312" w:eastAsia="仿宋_GB2312" w:hAnsi="仿宋_GB2312" w:cs="仿宋_GB2312" w:hint="eastAsia"/>
                <w:sz w:val="22"/>
              </w:rPr>
              <w:t xml:space="preserve"> </w:t>
            </w:r>
            <w:proofErr w:type="spellStart"/>
            <w:r>
              <w:rPr>
                <w:rFonts w:ascii="仿宋_GB2312" w:eastAsia="仿宋_GB2312" w:hAnsi="仿宋_GB2312" w:cs="仿宋_GB2312" w:hint="eastAsia"/>
                <w:sz w:val="22"/>
              </w:rPr>
              <w:t>课程目标达成度</w:t>
            </w:r>
            <w:proofErr w:type="spellEnd"/>
            <w:r>
              <w:rPr>
                <w:rFonts w:ascii="仿宋_GB2312" w:eastAsia="仿宋_GB2312" w:hAnsi="仿宋_GB2312" w:cs="仿宋_GB2312" w:hint="eastAsia"/>
                <w:sz w:val="22"/>
              </w:rPr>
              <w:t xml:space="preserve">  </w:t>
            </w:r>
            <w:r>
              <w:rPr>
                <w:rFonts w:ascii="仿宋_GB2312" w:eastAsia="仿宋_GB2312" w:hAnsi="仿宋_GB2312" w:cs="仿宋_GB2312" w:hint="eastAsia"/>
                <w:b/>
                <w:sz w:val="22"/>
              </w:rPr>
              <w:t xml:space="preserve">                     （6） </w:t>
            </w:r>
          </w:p>
        </w:tc>
      </w:tr>
      <w:tr w:rsidR="00455443">
        <w:trPr>
          <w:trHeight w:val="341"/>
          <w:tblHeader/>
        </w:trPr>
        <w:tc>
          <w:tcPr>
            <w:tcW w:w="1384" w:type="dxa"/>
            <w:vMerge/>
            <w:vAlign w:val="center"/>
          </w:tcPr>
          <w:p w:rsidR="00455443" w:rsidRDefault="00455443">
            <w:pPr>
              <w:widowControl w:val="0"/>
              <w:kinsoku/>
              <w:snapToGrid/>
              <w:spacing w:line="580" w:lineRule="exact"/>
              <w:jc w:val="center"/>
              <w:textAlignment w:val="auto"/>
              <w:rPr>
                <w:rFonts w:ascii="仿宋_GB2312" w:eastAsia="仿宋_GB2312" w:hAnsi="仿宋_GB2312" w:cs="仿宋_GB2312"/>
                <w:sz w:val="22"/>
              </w:rPr>
            </w:pPr>
          </w:p>
        </w:tc>
        <w:tc>
          <w:tcPr>
            <w:tcW w:w="709" w:type="dxa"/>
            <w:vMerge/>
            <w:vAlign w:val="center"/>
          </w:tcPr>
          <w:p w:rsidR="00455443" w:rsidRDefault="00455443">
            <w:pPr>
              <w:widowControl w:val="0"/>
              <w:kinsoku/>
              <w:snapToGrid/>
              <w:spacing w:line="580" w:lineRule="exact"/>
              <w:jc w:val="center"/>
              <w:textAlignment w:val="auto"/>
              <w:rPr>
                <w:rFonts w:ascii="仿宋_GB2312" w:eastAsia="仿宋_GB2312" w:hAnsi="仿宋_GB2312" w:cs="仿宋_GB2312"/>
                <w:sz w:val="22"/>
              </w:rPr>
            </w:pPr>
          </w:p>
        </w:tc>
        <w:tc>
          <w:tcPr>
            <w:tcW w:w="1701" w:type="dxa"/>
            <w:vAlign w:val="center"/>
          </w:tcPr>
          <w:p w:rsidR="00455443" w:rsidRDefault="001C7921">
            <w:pPr>
              <w:widowControl w:val="0"/>
              <w:kinsoku/>
              <w:snapToGrid/>
              <w:spacing w:line="580" w:lineRule="exact"/>
              <w:jc w:val="center"/>
              <w:textAlignment w:val="auto"/>
              <w:rPr>
                <w:rFonts w:ascii="仿宋_GB2312" w:eastAsia="仿宋_GB2312" w:hAnsi="仿宋_GB2312" w:cs="仿宋_GB2312"/>
                <w:sz w:val="22"/>
              </w:rPr>
            </w:pPr>
            <w:proofErr w:type="spellStart"/>
            <w:r>
              <w:rPr>
                <w:rFonts w:ascii="仿宋_GB2312" w:eastAsia="仿宋_GB2312" w:hAnsi="仿宋_GB2312" w:cs="仿宋_GB2312" w:hint="eastAsia"/>
                <w:sz w:val="22"/>
              </w:rPr>
              <w:t>质量改进</w:t>
            </w:r>
            <w:proofErr w:type="spellEnd"/>
          </w:p>
        </w:tc>
        <w:tc>
          <w:tcPr>
            <w:tcW w:w="4819" w:type="dxa"/>
            <w:vAlign w:val="center"/>
          </w:tcPr>
          <w:p w:rsidR="00455443" w:rsidRDefault="001C7921">
            <w:pPr>
              <w:widowControl w:val="0"/>
              <w:kinsoku/>
              <w:snapToGrid/>
              <w:spacing w:line="580" w:lineRule="exact"/>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 xml:space="preserve"> 持续改进措施与效果                   （4） </w:t>
            </w:r>
          </w:p>
        </w:tc>
      </w:tr>
      <w:tr w:rsidR="00455443">
        <w:trPr>
          <w:trHeight w:val="341"/>
          <w:tblHeader/>
        </w:trPr>
        <w:tc>
          <w:tcPr>
            <w:tcW w:w="1384" w:type="dxa"/>
            <w:vMerge/>
            <w:vAlign w:val="center"/>
          </w:tcPr>
          <w:p w:rsidR="00455443" w:rsidRDefault="00455443">
            <w:pPr>
              <w:widowControl w:val="0"/>
              <w:kinsoku/>
              <w:snapToGrid/>
              <w:spacing w:line="580" w:lineRule="exact"/>
              <w:jc w:val="center"/>
              <w:textAlignment w:val="auto"/>
              <w:rPr>
                <w:rFonts w:ascii="仿宋_GB2312" w:eastAsia="仿宋_GB2312" w:hAnsi="仿宋_GB2312" w:cs="仿宋_GB2312"/>
                <w:sz w:val="22"/>
                <w:lang w:eastAsia="zh-CN"/>
              </w:rPr>
            </w:pPr>
          </w:p>
        </w:tc>
        <w:tc>
          <w:tcPr>
            <w:tcW w:w="709" w:type="dxa"/>
            <w:vMerge/>
            <w:vAlign w:val="center"/>
          </w:tcPr>
          <w:p w:rsidR="00455443" w:rsidRDefault="00455443">
            <w:pPr>
              <w:widowControl w:val="0"/>
              <w:kinsoku/>
              <w:snapToGrid/>
              <w:spacing w:line="580" w:lineRule="exact"/>
              <w:jc w:val="center"/>
              <w:textAlignment w:val="auto"/>
              <w:rPr>
                <w:rFonts w:ascii="仿宋_GB2312" w:eastAsia="仿宋_GB2312" w:hAnsi="仿宋_GB2312" w:cs="仿宋_GB2312"/>
                <w:sz w:val="22"/>
                <w:lang w:eastAsia="zh-CN"/>
              </w:rPr>
            </w:pPr>
          </w:p>
        </w:tc>
        <w:tc>
          <w:tcPr>
            <w:tcW w:w="1701" w:type="dxa"/>
            <w:vAlign w:val="center"/>
          </w:tcPr>
          <w:p w:rsidR="00455443" w:rsidRDefault="001C7921">
            <w:pPr>
              <w:widowControl w:val="0"/>
              <w:kinsoku/>
              <w:snapToGrid/>
              <w:spacing w:line="580" w:lineRule="exact"/>
              <w:jc w:val="center"/>
              <w:textAlignment w:val="auto"/>
              <w:rPr>
                <w:rFonts w:ascii="仿宋_GB2312" w:eastAsia="仿宋_GB2312" w:hAnsi="仿宋_GB2312" w:cs="仿宋_GB2312"/>
                <w:sz w:val="22"/>
              </w:rPr>
            </w:pPr>
            <w:proofErr w:type="spellStart"/>
            <w:r>
              <w:rPr>
                <w:rFonts w:ascii="仿宋_GB2312" w:eastAsia="仿宋_GB2312" w:hAnsi="仿宋_GB2312" w:cs="仿宋_GB2312" w:hint="eastAsia"/>
                <w:sz w:val="22"/>
              </w:rPr>
              <w:t>教学文档</w:t>
            </w:r>
            <w:proofErr w:type="spellEnd"/>
          </w:p>
        </w:tc>
        <w:tc>
          <w:tcPr>
            <w:tcW w:w="4819" w:type="dxa"/>
            <w:vAlign w:val="center"/>
          </w:tcPr>
          <w:p w:rsidR="00455443" w:rsidRDefault="001C7921">
            <w:pPr>
              <w:widowControl w:val="0"/>
              <w:kinsoku/>
              <w:snapToGrid/>
              <w:spacing w:line="580" w:lineRule="exact"/>
              <w:ind w:firstLineChars="50" w:firstLine="110"/>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教学文件与档案资料                   （4）</w:t>
            </w:r>
          </w:p>
        </w:tc>
      </w:tr>
      <w:tr w:rsidR="00455443">
        <w:trPr>
          <w:trHeight w:val="341"/>
          <w:tblHeader/>
        </w:trPr>
        <w:tc>
          <w:tcPr>
            <w:tcW w:w="1384" w:type="dxa"/>
            <w:vAlign w:val="center"/>
          </w:tcPr>
          <w:p w:rsidR="00455443" w:rsidRDefault="001C7921">
            <w:pPr>
              <w:widowControl w:val="0"/>
              <w:kinsoku/>
              <w:snapToGrid/>
              <w:spacing w:line="580" w:lineRule="exact"/>
              <w:jc w:val="center"/>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7.特色项目（加分项）</w:t>
            </w:r>
          </w:p>
        </w:tc>
        <w:tc>
          <w:tcPr>
            <w:tcW w:w="709" w:type="dxa"/>
            <w:vAlign w:val="center"/>
          </w:tcPr>
          <w:p w:rsidR="00455443" w:rsidRDefault="001C7921">
            <w:pPr>
              <w:widowControl w:val="0"/>
              <w:kinsoku/>
              <w:snapToGrid/>
              <w:spacing w:line="580" w:lineRule="exact"/>
              <w:jc w:val="center"/>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5</w:t>
            </w:r>
          </w:p>
        </w:tc>
        <w:tc>
          <w:tcPr>
            <w:tcW w:w="6520" w:type="dxa"/>
            <w:gridSpan w:val="2"/>
            <w:vAlign w:val="center"/>
          </w:tcPr>
          <w:p w:rsidR="00455443" w:rsidRDefault="001C7921">
            <w:pPr>
              <w:widowControl w:val="0"/>
              <w:kinsoku/>
              <w:snapToGrid/>
              <w:spacing w:line="580" w:lineRule="exact"/>
              <w:ind w:firstLineChars="50" w:firstLine="110"/>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提供材料，专家认定。</w:t>
            </w:r>
          </w:p>
        </w:tc>
      </w:tr>
    </w:tbl>
    <w:p w:rsidR="00455443" w:rsidRDefault="001C7921">
      <w:pPr>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[注1]对无实验实训的理论课程，</w:t>
      </w:r>
      <w:proofErr w:type="gramStart"/>
      <w:r>
        <w:rPr>
          <w:rFonts w:ascii="仿宋_GB2312" w:eastAsia="仿宋_GB2312" w:hAnsi="仿宋_GB2312" w:cs="仿宋_GB2312" w:hint="eastAsia"/>
          <w:sz w:val="22"/>
          <w:lang w:eastAsia="zh-CN"/>
        </w:rPr>
        <w:t>不</w:t>
      </w:r>
      <w:proofErr w:type="gramEnd"/>
      <w:r>
        <w:rPr>
          <w:rFonts w:ascii="仿宋_GB2312" w:eastAsia="仿宋_GB2312" w:hAnsi="仿宋_GB2312" w:cs="仿宋_GB2312" w:hint="eastAsia"/>
          <w:sz w:val="22"/>
          <w:lang w:eastAsia="zh-CN"/>
        </w:rPr>
        <w:t>考查“实验实训条件”与“实验教学”两个观测点。与其他课程比较时，其总分按（得分率×100）折合。</w:t>
      </w:r>
    </w:p>
    <w:p w:rsidR="00455443" w:rsidRDefault="001C7921">
      <w:pPr>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[注2]对无实验但有其他形式实践教学的课程，按“其他实践活动”考查。</w:t>
      </w:r>
    </w:p>
    <w:p w:rsidR="00455443" w:rsidRDefault="00455443">
      <w:pPr>
        <w:rPr>
          <w:rFonts w:ascii="仿宋_GB2312" w:eastAsia="仿宋_GB2312" w:hAnsi="仿宋_GB2312" w:cs="仿宋_GB2312"/>
          <w:sz w:val="22"/>
          <w:lang w:eastAsia="zh-CN"/>
        </w:rPr>
        <w:sectPr w:rsidR="00455443">
          <w:pgSz w:w="11906" w:h="16838"/>
          <w:pgMar w:top="1440" w:right="1800" w:bottom="1440" w:left="1800" w:header="851" w:footer="992" w:gutter="0"/>
          <w:cols w:space="425"/>
          <w:docGrid w:type="lines" w:linePitch="312"/>
        </w:sectPr>
      </w:pPr>
    </w:p>
    <w:p w:rsidR="00455443" w:rsidRDefault="001C7921">
      <w:pPr>
        <w:jc w:val="center"/>
        <w:rPr>
          <w:rFonts w:ascii="仿宋_GB2312" w:eastAsia="仿宋_GB2312" w:hAnsi="仿宋_GB2312" w:cs="仿宋_GB2312"/>
          <w:b/>
          <w:sz w:val="32"/>
          <w:szCs w:val="32"/>
          <w:lang w:eastAsia="zh-CN" w:bidi="zh-CN"/>
        </w:rPr>
      </w:pPr>
      <w:r>
        <w:rPr>
          <w:rFonts w:ascii="仿宋_GB2312" w:eastAsia="仿宋_GB2312" w:hAnsi="仿宋_GB2312" w:cs="仿宋_GB2312" w:hint="eastAsia"/>
          <w:b/>
          <w:sz w:val="32"/>
          <w:szCs w:val="32"/>
          <w:lang w:eastAsia="zh-CN"/>
        </w:rPr>
        <w:lastRenderedPageBreak/>
        <w:t>广东培正学院课程评价</w:t>
      </w:r>
      <w:r>
        <w:rPr>
          <w:rFonts w:ascii="仿宋_GB2312" w:eastAsia="仿宋_GB2312" w:hAnsi="仿宋_GB2312" w:cs="仿宋_GB2312" w:hint="eastAsia"/>
          <w:b/>
          <w:sz w:val="32"/>
          <w:szCs w:val="32"/>
          <w:lang w:eastAsia="zh-CN" w:bidi="zh-CN"/>
        </w:rPr>
        <w:t>观测点评分标准</w:t>
      </w:r>
    </w:p>
    <w:p w:rsidR="00455443" w:rsidRDefault="001C7921">
      <w:pPr>
        <w:jc w:val="center"/>
        <w:rPr>
          <w:rFonts w:ascii="仿宋_GB2312" w:eastAsia="仿宋_GB2312" w:hAnsi="仿宋_GB2312" w:cs="仿宋_GB2312"/>
          <w:b/>
          <w:sz w:val="28"/>
          <w:szCs w:val="28"/>
          <w:lang w:eastAsia="zh-CN"/>
        </w:rPr>
      </w:pPr>
      <w:r>
        <w:rPr>
          <w:rFonts w:ascii="仿宋_GB2312" w:eastAsia="仿宋_GB2312" w:hAnsi="仿宋_GB2312" w:cs="仿宋_GB2312" w:hint="eastAsia"/>
          <w:b/>
          <w:sz w:val="28"/>
          <w:szCs w:val="28"/>
          <w:lang w:eastAsia="zh-CN"/>
        </w:rPr>
        <w:t>（公共必修课、学科基础课）</w:t>
      </w:r>
    </w:p>
    <w:tbl>
      <w:tblPr>
        <w:tblpPr w:leftFromText="180" w:rightFromText="180" w:vertAnchor="text" w:horzAnchor="margin" w:tblpXSpec="center" w:tblpY="166"/>
        <w:tblW w:w="14709" w:type="dxa"/>
        <w:jc w:val="center"/>
        <w:tblBorders>
          <w:top w:val="single" w:sz="4" w:space="0" w:color="000000"/>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567"/>
        <w:gridCol w:w="3402"/>
        <w:gridCol w:w="2835"/>
        <w:gridCol w:w="2693"/>
        <w:gridCol w:w="3828"/>
      </w:tblGrid>
      <w:tr w:rsidR="00455443">
        <w:trPr>
          <w:trHeight w:val="20"/>
          <w:tblHeader/>
          <w:jc w:val="center"/>
        </w:trPr>
        <w:tc>
          <w:tcPr>
            <w:tcW w:w="1384" w:type="dxa"/>
            <w:vMerge w:val="restart"/>
            <w:vAlign w:val="center"/>
          </w:tcPr>
          <w:p w:rsidR="00455443" w:rsidRDefault="001C7921">
            <w:pPr>
              <w:jc w:val="center"/>
              <w:rPr>
                <w:rFonts w:ascii="仿宋_GB2312" w:eastAsia="仿宋_GB2312" w:hAnsi="仿宋_GB2312" w:cs="仿宋_GB2312"/>
                <w:b/>
              </w:rPr>
            </w:pPr>
            <w:proofErr w:type="spellStart"/>
            <w:r>
              <w:rPr>
                <w:rFonts w:ascii="仿宋_GB2312" w:eastAsia="仿宋_GB2312" w:hAnsi="仿宋_GB2312" w:cs="仿宋_GB2312" w:hint="eastAsia"/>
                <w:b/>
              </w:rPr>
              <w:t>观测点</w:t>
            </w:r>
            <w:proofErr w:type="spellEnd"/>
          </w:p>
        </w:tc>
        <w:tc>
          <w:tcPr>
            <w:tcW w:w="567" w:type="dxa"/>
            <w:vMerge w:val="restart"/>
            <w:vAlign w:val="center"/>
          </w:tcPr>
          <w:p w:rsidR="00455443" w:rsidRDefault="001C7921">
            <w:pPr>
              <w:jc w:val="center"/>
              <w:rPr>
                <w:rFonts w:ascii="仿宋_GB2312" w:eastAsia="仿宋_GB2312" w:hAnsi="仿宋_GB2312" w:cs="仿宋_GB2312"/>
                <w:b/>
              </w:rPr>
            </w:pPr>
            <w:r>
              <w:rPr>
                <w:rFonts w:ascii="仿宋_GB2312" w:eastAsia="仿宋_GB2312" w:hAnsi="仿宋_GB2312" w:cs="仿宋_GB2312" w:hint="eastAsia"/>
                <w:b/>
              </w:rPr>
              <w:t>分</w:t>
            </w:r>
          </w:p>
          <w:p w:rsidR="00455443" w:rsidRDefault="001C7921">
            <w:pPr>
              <w:jc w:val="center"/>
              <w:rPr>
                <w:rFonts w:ascii="仿宋_GB2312" w:eastAsia="仿宋_GB2312" w:hAnsi="仿宋_GB2312" w:cs="仿宋_GB2312"/>
                <w:b/>
              </w:rPr>
            </w:pPr>
            <w:r>
              <w:rPr>
                <w:rFonts w:ascii="仿宋_GB2312" w:eastAsia="仿宋_GB2312" w:hAnsi="仿宋_GB2312" w:cs="仿宋_GB2312" w:hint="eastAsia"/>
                <w:b/>
              </w:rPr>
              <w:t>值</w:t>
            </w:r>
          </w:p>
        </w:tc>
        <w:tc>
          <w:tcPr>
            <w:tcW w:w="6237" w:type="dxa"/>
            <w:gridSpan w:val="2"/>
            <w:vAlign w:val="center"/>
          </w:tcPr>
          <w:p w:rsidR="00455443" w:rsidRDefault="001C7921">
            <w:pPr>
              <w:jc w:val="center"/>
              <w:rPr>
                <w:rFonts w:ascii="仿宋_GB2312" w:eastAsia="仿宋_GB2312" w:hAnsi="仿宋_GB2312" w:cs="仿宋_GB2312"/>
                <w:b/>
              </w:rPr>
            </w:pPr>
            <w:r>
              <w:rPr>
                <w:rFonts w:ascii="仿宋_GB2312" w:eastAsia="仿宋_GB2312" w:hAnsi="仿宋_GB2312" w:cs="仿宋_GB2312" w:hint="eastAsia"/>
                <w:b/>
                <w:lang w:eastAsia="zh-CN"/>
              </w:rPr>
              <w:t>评价</w:t>
            </w:r>
            <w:proofErr w:type="spellStart"/>
            <w:r>
              <w:rPr>
                <w:rFonts w:ascii="仿宋_GB2312" w:eastAsia="仿宋_GB2312" w:hAnsi="仿宋_GB2312" w:cs="仿宋_GB2312" w:hint="eastAsia"/>
                <w:b/>
              </w:rPr>
              <w:t>标准</w:t>
            </w:r>
            <w:proofErr w:type="spellEnd"/>
          </w:p>
        </w:tc>
        <w:tc>
          <w:tcPr>
            <w:tcW w:w="2693" w:type="dxa"/>
            <w:vMerge w:val="restart"/>
            <w:vAlign w:val="center"/>
          </w:tcPr>
          <w:p w:rsidR="00455443" w:rsidRDefault="001C7921">
            <w:pPr>
              <w:jc w:val="center"/>
              <w:rPr>
                <w:rFonts w:ascii="仿宋_GB2312" w:eastAsia="仿宋_GB2312" w:hAnsi="仿宋_GB2312" w:cs="仿宋_GB2312"/>
                <w:b/>
              </w:rPr>
            </w:pPr>
            <w:proofErr w:type="spellStart"/>
            <w:r>
              <w:rPr>
                <w:rFonts w:ascii="仿宋_GB2312" w:eastAsia="仿宋_GB2312" w:hAnsi="仿宋_GB2312" w:cs="仿宋_GB2312" w:hint="eastAsia"/>
                <w:b/>
              </w:rPr>
              <w:t>依据材料</w:t>
            </w:r>
            <w:proofErr w:type="spellEnd"/>
          </w:p>
        </w:tc>
        <w:tc>
          <w:tcPr>
            <w:tcW w:w="3828" w:type="dxa"/>
            <w:vMerge w:val="restart"/>
            <w:vAlign w:val="center"/>
          </w:tcPr>
          <w:p w:rsidR="00455443" w:rsidRDefault="001C7921">
            <w:pPr>
              <w:jc w:val="center"/>
              <w:rPr>
                <w:rFonts w:ascii="仿宋_GB2312" w:eastAsia="仿宋_GB2312" w:hAnsi="仿宋_GB2312" w:cs="仿宋_GB2312"/>
                <w:b/>
              </w:rPr>
            </w:pPr>
            <w:r>
              <w:rPr>
                <w:rFonts w:ascii="仿宋_GB2312" w:eastAsia="仿宋_GB2312" w:hAnsi="仿宋_GB2312" w:cs="仿宋_GB2312" w:hint="eastAsia"/>
                <w:b/>
                <w:lang w:eastAsia="zh-CN"/>
              </w:rPr>
              <w:t>评价</w:t>
            </w:r>
            <w:proofErr w:type="spellStart"/>
            <w:r>
              <w:rPr>
                <w:rFonts w:ascii="仿宋_GB2312" w:eastAsia="仿宋_GB2312" w:hAnsi="仿宋_GB2312" w:cs="仿宋_GB2312" w:hint="eastAsia"/>
                <w:b/>
              </w:rPr>
              <w:t>方式与说明</w:t>
            </w:r>
            <w:proofErr w:type="spellEnd"/>
          </w:p>
        </w:tc>
      </w:tr>
      <w:tr w:rsidR="00455443">
        <w:trPr>
          <w:trHeight w:val="20"/>
          <w:tblHeader/>
          <w:jc w:val="center"/>
        </w:trPr>
        <w:tc>
          <w:tcPr>
            <w:tcW w:w="1384" w:type="dxa"/>
            <w:vMerge/>
            <w:vAlign w:val="center"/>
          </w:tcPr>
          <w:p w:rsidR="00455443" w:rsidRDefault="00455443">
            <w:pPr>
              <w:jc w:val="center"/>
              <w:rPr>
                <w:rFonts w:ascii="仿宋_GB2312" w:eastAsia="仿宋_GB2312" w:hAnsi="仿宋_GB2312" w:cs="仿宋_GB2312"/>
                <w:b/>
              </w:rPr>
            </w:pPr>
          </w:p>
        </w:tc>
        <w:tc>
          <w:tcPr>
            <w:tcW w:w="567" w:type="dxa"/>
            <w:vMerge/>
            <w:vAlign w:val="center"/>
          </w:tcPr>
          <w:p w:rsidR="00455443" w:rsidRDefault="00455443">
            <w:pPr>
              <w:jc w:val="center"/>
              <w:rPr>
                <w:rFonts w:ascii="仿宋_GB2312" w:eastAsia="仿宋_GB2312" w:hAnsi="仿宋_GB2312" w:cs="仿宋_GB2312"/>
              </w:rPr>
            </w:pPr>
          </w:p>
        </w:tc>
        <w:tc>
          <w:tcPr>
            <w:tcW w:w="3402" w:type="dxa"/>
          </w:tcPr>
          <w:p w:rsidR="00455443" w:rsidRDefault="001C7921">
            <w:pPr>
              <w:jc w:val="center"/>
              <w:rPr>
                <w:rFonts w:ascii="仿宋_GB2312" w:eastAsia="仿宋_GB2312" w:hAnsi="仿宋_GB2312" w:cs="仿宋_GB2312"/>
                <w:b/>
              </w:rPr>
            </w:pPr>
            <w:r>
              <w:rPr>
                <w:rFonts w:ascii="仿宋_GB2312" w:eastAsia="仿宋_GB2312" w:hAnsi="仿宋_GB2312" w:cs="仿宋_GB2312" w:hint="eastAsia"/>
                <w:b/>
                <w:lang w:eastAsia="zh-CN"/>
              </w:rPr>
              <w:t>优质课程</w:t>
            </w:r>
            <w:proofErr w:type="spellStart"/>
            <w:r>
              <w:rPr>
                <w:rFonts w:ascii="仿宋_GB2312" w:eastAsia="仿宋_GB2312" w:hAnsi="仿宋_GB2312" w:cs="仿宋_GB2312" w:hint="eastAsia"/>
                <w:b/>
              </w:rPr>
              <w:t>标准</w:t>
            </w:r>
            <w:proofErr w:type="spellEnd"/>
          </w:p>
        </w:tc>
        <w:tc>
          <w:tcPr>
            <w:tcW w:w="2835" w:type="dxa"/>
          </w:tcPr>
          <w:p w:rsidR="00455443" w:rsidRDefault="001C7921">
            <w:pPr>
              <w:jc w:val="center"/>
              <w:rPr>
                <w:rFonts w:ascii="仿宋_GB2312" w:eastAsia="仿宋_GB2312" w:hAnsi="仿宋_GB2312" w:cs="仿宋_GB2312"/>
                <w:b/>
              </w:rPr>
            </w:pPr>
            <w:r>
              <w:rPr>
                <w:rFonts w:ascii="仿宋_GB2312" w:eastAsia="仿宋_GB2312" w:hAnsi="仿宋_GB2312" w:cs="仿宋_GB2312" w:hint="eastAsia"/>
                <w:b/>
                <w:lang w:eastAsia="zh-CN"/>
              </w:rPr>
              <w:t>达标课程</w:t>
            </w:r>
            <w:proofErr w:type="spellStart"/>
            <w:r>
              <w:rPr>
                <w:rFonts w:ascii="仿宋_GB2312" w:eastAsia="仿宋_GB2312" w:hAnsi="仿宋_GB2312" w:cs="仿宋_GB2312" w:hint="eastAsia"/>
                <w:b/>
              </w:rPr>
              <w:t>标准</w:t>
            </w:r>
            <w:proofErr w:type="spellEnd"/>
          </w:p>
        </w:tc>
        <w:tc>
          <w:tcPr>
            <w:tcW w:w="2693" w:type="dxa"/>
            <w:vMerge/>
          </w:tcPr>
          <w:p w:rsidR="00455443" w:rsidRDefault="00455443">
            <w:pPr>
              <w:jc w:val="center"/>
              <w:rPr>
                <w:rFonts w:ascii="仿宋_GB2312" w:eastAsia="仿宋_GB2312" w:hAnsi="仿宋_GB2312" w:cs="仿宋_GB2312"/>
                <w:b/>
              </w:rPr>
            </w:pPr>
          </w:p>
        </w:tc>
        <w:tc>
          <w:tcPr>
            <w:tcW w:w="3828" w:type="dxa"/>
            <w:vMerge/>
            <w:vAlign w:val="center"/>
          </w:tcPr>
          <w:p w:rsidR="00455443" w:rsidRDefault="00455443">
            <w:pPr>
              <w:jc w:val="center"/>
              <w:rPr>
                <w:rFonts w:ascii="仿宋_GB2312" w:eastAsia="仿宋_GB2312" w:hAnsi="仿宋_GB2312" w:cs="仿宋_GB2312"/>
                <w:b/>
              </w:rPr>
            </w:pPr>
          </w:p>
        </w:tc>
      </w:tr>
      <w:tr w:rsidR="00455443">
        <w:trPr>
          <w:trHeight w:val="392"/>
          <w:tblHeader/>
          <w:jc w:val="center"/>
        </w:trPr>
        <w:tc>
          <w:tcPr>
            <w:tcW w:w="1384" w:type="dxa"/>
            <w:vAlign w:val="center"/>
          </w:tcPr>
          <w:p w:rsidR="00455443" w:rsidRPr="007075C0" w:rsidRDefault="001C7921">
            <w:pPr>
              <w:jc w:val="center"/>
              <w:rPr>
                <w:rFonts w:ascii="仿宋_GB2312" w:eastAsia="仿宋_GB2312" w:hAnsi="仿宋_GB2312" w:cs="仿宋_GB2312"/>
                <w:color w:val="000000" w:themeColor="text1"/>
              </w:rPr>
            </w:pPr>
            <w:proofErr w:type="spellStart"/>
            <w:r w:rsidRPr="007075C0">
              <w:rPr>
                <w:rFonts w:ascii="仿宋_GB2312" w:eastAsia="仿宋_GB2312" w:hAnsi="仿宋_GB2312" w:cs="仿宋_GB2312" w:hint="eastAsia"/>
                <w:color w:val="000000" w:themeColor="text1"/>
              </w:rPr>
              <w:t>课程标准</w:t>
            </w:r>
            <w:proofErr w:type="spellEnd"/>
          </w:p>
          <w:p w:rsidR="00455443" w:rsidRPr="007075C0" w:rsidRDefault="00455443">
            <w:pPr>
              <w:jc w:val="center"/>
              <w:rPr>
                <w:rFonts w:ascii="仿宋_GB2312" w:eastAsia="仿宋_GB2312" w:hAnsi="仿宋_GB2312" w:cs="仿宋_GB2312"/>
                <w:color w:val="000000" w:themeColor="text1"/>
              </w:rPr>
            </w:pPr>
          </w:p>
        </w:tc>
        <w:tc>
          <w:tcPr>
            <w:tcW w:w="567" w:type="dxa"/>
            <w:vAlign w:val="center"/>
          </w:tcPr>
          <w:p w:rsidR="00455443" w:rsidRPr="007075C0" w:rsidRDefault="001C7921">
            <w:pPr>
              <w:jc w:val="center"/>
              <w:rPr>
                <w:rFonts w:ascii="仿宋_GB2312" w:eastAsia="仿宋_GB2312" w:hAnsi="仿宋_GB2312" w:cs="仿宋_GB2312"/>
                <w:color w:val="000000" w:themeColor="text1"/>
              </w:rPr>
            </w:pPr>
            <w:r w:rsidRPr="007075C0">
              <w:rPr>
                <w:rFonts w:ascii="仿宋_GB2312" w:eastAsia="仿宋_GB2312" w:hAnsi="仿宋_GB2312" w:cs="仿宋_GB2312" w:hint="eastAsia"/>
                <w:color w:val="000000" w:themeColor="text1"/>
              </w:rPr>
              <w:t>4</w:t>
            </w:r>
          </w:p>
        </w:tc>
        <w:tc>
          <w:tcPr>
            <w:tcW w:w="3402" w:type="dxa"/>
          </w:tcPr>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1.课程标准有力支撑专业人才培养目标与毕业要求，以培养学生能力、素质为主线，课程定位准确；（1分）</w:t>
            </w:r>
          </w:p>
          <w:p w:rsidR="00455443" w:rsidRPr="007075C0" w:rsidRDefault="001C7921">
            <w:pPr>
              <w:rPr>
                <w:rFonts w:ascii="仿宋_GB2312" w:eastAsia="仿宋_GB2312" w:hAnsi="仿宋_GB2312" w:cs="仿宋_GB2312"/>
                <w:color w:val="000000" w:themeColor="text1"/>
              </w:rPr>
            </w:pPr>
            <w:r w:rsidRPr="007075C0">
              <w:rPr>
                <w:rFonts w:ascii="仿宋_GB2312" w:eastAsia="仿宋_GB2312" w:hAnsi="仿宋_GB2312" w:cs="仿宋_GB2312" w:hint="eastAsia"/>
                <w:color w:val="000000" w:themeColor="text1"/>
                <w:lang w:eastAsia="zh-CN"/>
              </w:rPr>
              <w:t>2.课程目标明确具体，内容系统规范，对任课教师制定课程标准、实施教学指导性强；对学生通过该门课程所应达到的知识内容要求的深度和广度、能力要求掌握的程度、核心素质等要求具体、且可检验、可评价。</w:t>
            </w:r>
            <w:r w:rsidRPr="007075C0">
              <w:rPr>
                <w:rFonts w:ascii="仿宋_GB2312" w:eastAsia="仿宋_GB2312" w:hAnsi="仿宋_GB2312" w:cs="仿宋_GB2312" w:hint="eastAsia"/>
                <w:color w:val="000000" w:themeColor="text1"/>
              </w:rPr>
              <w:t>（3分）</w:t>
            </w:r>
          </w:p>
        </w:tc>
        <w:tc>
          <w:tcPr>
            <w:tcW w:w="2835" w:type="dxa"/>
          </w:tcPr>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 xml:space="preserve">1.课程标准基本契合专业人才培养目标与毕业要求；课程定位比较准确； </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2.课程目标任务比较明确，内容全面、规范，有可检验的知识、能力和素质要求。</w:t>
            </w:r>
          </w:p>
        </w:tc>
        <w:tc>
          <w:tcPr>
            <w:tcW w:w="2693" w:type="dxa"/>
          </w:tcPr>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1.课程标准。</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2.制定课程标准依据的说明材料。</w:t>
            </w:r>
          </w:p>
        </w:tc>
        <w:tc>
          <w:tcPr>
            <w:tcW w:w="3828" w:type="dxa"/>
            <w:vAlign w:val="center"/>
          </w:tcPr>
          <w:p w:rsidR="00455443" w:rsidRPr="007075C0" w:rsidRDefault="001C7921">
            <w:pPr>
              <w:rPr>
                <w:rFonts w:ascii="仿宋_GB2312" w:eastAsia="仿宋_GB2312" w:hAnsi="仿宋_GB2312" w:cs="仿宋_GB2312"/>
                <w:color w:val="000000" w:themeColor="text1"/>
              </w:rPr>
            </w:pPr>
            <w:r w:rsidRPr="007075C0">
              <w:rPr>
                <w:rFonts w:ascii="仿宋_GB2312" w:eastAsia="仿宋_GB2312" w:hAnsi="仿宋_GB2312" w:cs="仿宋_GB2312" w:hint="eastAsia"/>
                <w:b/>
                <w:color w:val="000000" w:themeColor="text1"/>
                <w:lang w:eastAsia="zh-CN"/>
              </w:rPr>
              <w:t>评价</w:t>
            </w:r>
            <w:proofErr w:type="spellStart"/>
            <w:r w:rsidRPr="007075C0">
              <w:rPr>
                <w:rFonts w:ascii="仿宋_GB2312" w:eastAsia="仿宋_GB2312" w:hAnsi="仿宋_GB2312" w:cs="仿宋_GB2312" w:hint="eastAsia"/>
                <w:b/>
                <w:color w:val="000000" w:themeColor="text1"/>
              </w:rPr>
              <w:t>方式：</w:t>
            </w:r>
            <w:r w:rsidRPr="007075C0">
              <w:rPr>
                <w:rFonts w:ascii="仿宋_GB2312" w:eastAsia="仿宋_GB2312" w:hAnsi="仿宋_GB2312" w:cs="仿宋_GB2312" w:hint="eastAsia"/>
                <w:color w:val="000000" w:themeColor="text1"/>
              </w:rPr>
              <w:t>专家网评</w:t>
            </w:r>
            <w:proofErr w:type="spellEnd"/>
          </w:p>
          <w:p w:rsidR="00455443" w:rsidRPr="007075C0" w:rsidRDefault="001C7921">
            <w:pPr>
              <w:rPr>
                <w:rFonts w:ascii="仿宋_GB2312" w:eastAsia="仿宋_GB2312" w:hAnsi="仿宋_GB2312" w:cs="仿宋_GB2312"/>
                <w:color w:val="000000" w:themeColor="text1"/>
              </w:rPr>
            </w:pPr>
            <w:r w:rsidRPr="007075C0">
              <w:rPr>
                <w:rFonts w:ascii="仿宋_GB2312" w:eastAsia="仿宋_GB2312" w:hAnsi="仿宋_GB2312" w:cs="仿宋_GB2312" w:hint="eastAsia"/>
                <w:b/>
                <w:color w:val="000000" w:themeColor="text1"/>
              </w:rPr>
              <w:t xml:space="preserve"> </w:t>
            </w:r>
          </w:p>
          <w:p w:rsidR="00455443" w:rsidRPr="007075C0" w:rsidRDefault="00455443">
            <w:pPr>
              <w:rPr>
                <w:rFonts w:ascii="仿宋_GB2312" w:eastAsia="仿宋_GB2312" w:hAnsi="仿宋_GB2312" w:cs="仿宋_GB2312"/>
                <w:color w:val="000000" w:themeColor="text1"/>
              </w:rPr>
            </w:pPr>
          </w:p>
        </w:tc>
      </w:tr>
      <w:tr w:rsidR="00455443">
        <w:trPr>
          <w:trHeight w:val="582"/>
          <w:tblHeader/>
          <w:jc w:val="center"/>
        </w:trPr>
        <w:tc>
          <w:tcPr>
            <w:tcW w:w="1384" w:type="dxa"/>
            <w:vAlign w:val="center"/>
          </w:tcPr>
          <w:p w:rsidR="00455443" w:rsidRPr="007075C0" w:rsidRDefault="001C7921">
            <w:pPr>
              <w:jc w:val="center"/>
              <w:rPr>
                <w:rFonts w:ascii="仿宋_GB2312" w:eastAsia="仿宋_GB2312" w:hAnsi="仿宋_GB2312" w:cs="仿宋_GB2312"/>
                <w:color w:val="000000" w:themeColor="text1"/>
              </w:rPr>
            </w:pPr>
            <w:proofErr w:type="spellStart"/>
            <w:r w:rsidRPr="007075C0">
              <w:rPr>
                <w:rFonts w:ascii="仿宋_GB2312" w:eastAsia="仿宋_GB2312" w:hAnsi="仿宋_GB2312" w:cs="仿宋_GB2312" w:hint="eastAsia"/>
                <w:color w:val="000000" w:themeColor="text1"/>
              </w:rPr>
              <w:t>课程建设思路与举措</w:t>
            </w:r>
            <w:proofErr w:type="spellEnd"/>
          </w:p>
        </w:tc>
        <w:tc>
          <w:tcPr>
            <w:tcW w:w="567" w:type="dxa"/>
            <w:vAlign w:val="center"/>
          </w:tcPr>
          <w:p w:rsidR="00455443" w:rsidRPr="007075C0" w:rsidRDefault="001C7921">
            <w:pPr>
              <w:jc w:val="center"/>
              <w:rPr>
                <w:rFonts w:ascii="仿宋_GB2312" w:eastAsia="仿宋_GB2312" w:hAnsi="仿宋_GB2312" w:cs="仿宋_GB2312"/>
                <w:color w:val="000000" w:themeColor="text1"/>
              </w:rPr>
            </w:pPr>
            <w:r w:rsidRPr="007075C0">
              <w:rPr>
                <w:rFonts w:ascii="仿宋_GB2312" w:eastAsia="仿宋_GB2312" w:hAnsi="仿宋_GB2312" w:cs="仿宋_GB2312" w:hint="eastAsia"/>
                <w:color w:val="000000" w:themeColor="text1"/>
              </w:rPr>
              <w:t>2</w:t>
            </w:r>
          </w:p>
        </w:tc>
        <w:tc>
          <w:tcPr>
            <w:tcW w:w="3402" w:type="dxa"/>
          </w:tcPr>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1.制定了科学的课程建设方案，思路明确；（1分）</w:t>
            </w:r>
          </w:p>
          <w:p w:rsidR="00455443" w:rsidRPr="007075C0" w:rsidRDefault="001C7921">
            <w:pPr>
              <w:rPr>
                <w:rFonts w:ascii="仿宋_GB2312" w:eastAsia="仿宋_GB2312" w:hAnsi="仿宋_GB2312" w:cs="仿宋_GB2312"/>
                <w:color w:val="000000" w:themeColor="text1"/>
              </w:rPr>
            </w:pPr>
            <w:r w:rsidRPr="007075C0">
              <w:rPr>
                <w:rFonts w:ascii="仿宋_GB2312" w:eastAsia="仿宋_GB2312" w:hAnsi="仿宋_GB2312" w:cs="仿宋_GB2312" w:hint="eastAsia"/>
                <w:color w:val="000000" w:themeColor="text1"/>
                <w:lang w:eastAsia="zh-CN"/>
              </w:rPr>
              <w:t>2.有具体实施计划相配套的措施，成效显著。</w:t>
            </w:r>
            <w:r w:rsidRPr="007075C0">
              <w:rPr>
                <w:rFonts w:ascii="仿宋_GB2312" w:eastAsia="仿宋_GB2312" w:hAnsi="仿宋_GB2312" w:cs="仿宋_GB2312" w:hint="eastAsia"/>
                <w:color w:val="000000" w:themeColor="text1"/>
              </w:rPr>
              <w:t>（1分）</w:t>
            </w:r>
          </w:p>
        </w:tc>
        <w:tc>
          <w:tcPr>
            <w:tcW w:w="2835" w:type="dxa"/>
          </w:tcPr>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1.制定了课程建设总体规划；</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2.有实施计划和措施，有一定成效。</w:t>
            </w:r>
          </w:p>
        </w:tc>
        <w:tc>
          <w:tcPr>
            <w:tcW w:w="2693" w:type="dxa"/>
          </w:tcPr>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1.课程建设规划。</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2.课程建设报告。</w:t>
            </w:r>
          </w:p>
          <w:p w:rsidR="00455443" w:rsidRPr="007075C0" w:rsidRDefault="00455443">
            <w:pPr>
              <w:rPr>
                <w:rFonts w:ascii="仿宋_GB2312" w:eastAsia="仿宋_GB2312" w:hAnsi="仿宋_GB2312" w:cs="仿宋_GB2312"/>
                <w:color w:val="000000" w:themeColor="text1"/>
                <w:lang w:eastAsia="zh-CN"/>
              </w:rPr>
            </w:pPr>
          </w:p>
        </w:tc>
        <w:tc>
          <w:tcPr>
            <w:tcW w:w="3828" w:type="dxa"/>
            <w:vAlign w:val="center"/>
          </w:tcPr>
          <w:p w:rsidR="00455443" w:rsidRPr="007075C0" w:rsidRDefault="001C7921">
            <w:pPr>
              <w:rPr>
                <w:rFonts w:ascii="仿宋_GB2312" w:eastAsia="仿宋_GB2312" w:hAnsi="仿宋_GB2312" w:cs="仿宋_GB2312"/>
                <w:b/>
                <w:color w:val="000000" w:themeColor="text1"/>
              </w:rPr>
            </w:pPr>
            <w:r w:rsidRPr="007075C0">
              <w:rPr>
                <w:rFonts w:ascii="仿宋_GB2312" w:eastAsia="仿宋_GB2312" w:hAnsi="仿宋_GB2312" w:cs="仿宋_GB2312" w:hint="eastAsia"/>
                <w:b/>
                <w:color w:val="000000" w:themeColor="text1"/>
                <w:lang w:eastAsia="zh-CN"/>
              </w:rPr>
              <w:t>评价</w:t>
            </w:r>
            <w:proofErr w:type="spellStart"/>
            <w:r w:rsidRPr="007075C0">
              <w:rPr>
                <w:rFonts w:ascii="仿宋_GB2312" w:eastAsia="仿宋_GB2312" w:hAnsi="仿宋_GB2312" w:cs="仿宋_GB2312" w:hint="eastAsia"/>
                <w:b/>
                <w:color w:val="000000" w:themeColor="text1"/>
              </w:rPr>
              <w:t>方式：</w:t>
            </w:r>
            <w:r w:rsidRPr="007075C0">
              <w:rPr>
                <w:rFonts w:ascii="仿宋_GB2312" w:eastAsia="仿宋_GB2312" w:hAnsi="仿宋_GB2312" w:cs="仿宋_GB2312" w:hint="eastAsia"/>
                <w:color w:val="000000" w:themeColor="text1"/>
              </w:rPr>
              <w:t>专家网评</w:t>
            </w:r>
            <w:proofErr w:type="spellEnd"/>
          </w:p>
        </w:tc>
      </w:tr>
      <w:tr w:rsidR="00455443">
        <w:trPr>
          <w:trHeight w:val="1919"/>
          <w:tblHeader/>
          <w:jc w:val="center"/>
        </w:trPr>
        <w:tc>
          <w:tcPr>
            <w:tcW w:w="1384" w:type="dxa"/>
            <w:vAlign w:val="center"/>
          </w:tcPr>
          <w:p w:rsidR="00455443" w:rsidRPr="007075C0" w:rsidRDefault="001C7921">
            <w:pPr>
              <w:jc w:val="center"/>
              <w:rPr>
                <w:rFonts w:ascii="仿宋_GB2312" w:eastAsia="仿宋_GB2312" w:hAnsi="仿宋_GB2312" w:cs="仿宋_GB2312"/>
                <w:color w:val="000000" w:themeColor="text1"/>
              </w:rPr>
            </w:pPr>
            <w:proofErr w:type="spellStart"/>
            <w:r w:rsidRPr="007075C0">
              <w:rPr>
                <w:rFonts w:ascii="仿宋_GB2312" w:eastAsia="仿宋_GB2312" w:hAnsi="仿宋_GB2312" w:cs="仿宋_GB2312" w:hint="eastAsia"/>
                <w:color w:val="000000" w:themeColor="text1"/>
              </w:rPr>
              <w:t>教师数量</w:t>
            </w:r>
            <w:proofErr w:type="spellEnd"/>
          </w:p>
          <w:p w:rsidR="00455443" w:rsidRPr="007075C0" w:rsidRDefault="001C7921">
            <w:pPr>
              <w:jc w:val="center"/>
              <w:rPr>
                <w:rFonts w:ascii="仿宋_GB2312" w:eastAsia="仿宋_GB2312" w:hAnsi="仿宋_GB2312" w:cs="仿宋_GB2312"/>
                <w:color w:val="000000" w:themeColor="text1"/>
              </w:rPr>
            </w:pPr>
            <w:proofErr w:type="spellStart"/>
            <w:r w:rsidRPr="007075C0">
              <w:rPr>
                <w:rFonts w:ascii="仿宋_GB2312" w:eastAsia="仿宋_GB2312" w:hAnsi="仿宋_GB2312" w:cs="仿宋_GB2312" w:hint="eastAsia"/>
                <w:color w:val="000000" w:themeColor="text1"/>
              </w:rPr>
              <w:t>与结构</w:t>
            </w:r>
            <w:proofErr w:type="spellEnd"/>
          </w:p>
        </w:tc>
        <w:tc>
          <w:tcPr>
            <w:tcW w:w="567" w:type="dxa"/>
            <w:vAlign w:val="center"/>
          </w:tcPr>
          <w:p w:rsidR="00455443" w:rsidRPr="007075C0" w:rsidRDefault="001C7921">
            <w:pPr>
              <w:jc w:val="center"/>
              <w:rPr>
                <w:rFonts w:ascii="仿宋_GB2312" w:eastAsia="仿宋_GB2312" w:hAnsi="仿宋_GB2312" w:cs="仿宋_GB2312"/>
                <w:color w:val="000000" w:themeColor="text1"/>
              </w:rPr>
            </w:pPr>
            <w:r w:rsidRPr="007075C0">
              <w:rPr>
                <w:rFonts w:ascii="仿宋_GB2312" w:eastAsia="仿宋_GB2312" w:hAnsi="仿宋_GB2312" w:cs="仿宋_GB2312" w:hint="eastAsia"/>
                <w:color w:val="000000" w:themeColor="text1"/>
              </w:rPr>
              <w:t>5</w:t>
            </w:r>
          </w:p>
        </w:tc>
        <w:tc>
          <w:tcPr>
            <w:tcW w:w="3402" w:type="dxa"/>
            <w:vAlign w:val="center"/>
          </w:tcPr>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1.团队成员数量满足课程教学工作需要，人均教学工作量合理；（2分）</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2.团队职称结构合理，形成高级、中级、初级三个层次；团队年龄结构合理，形成老中青梯队；（2分）</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3.博士学位比例≥25%；（1分）</w:t>
            </w:r>
          </w:p>
        </w:tc>
        <w:tc>
          <w:tcPr>
            <w:tcW w:w="2835" w:type="dxa"/>
            <w:vAlign w:val="center"/>
          </w:tcPr>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1.团队成员数量基本满足教学需要，人均教学工作量基本合理；</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 xml:space="preserve">2.团队职称、年龄结构基本合理； </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3.有相关的博士参与教学；</w:t>
            </w:r>
          </w:p>
          <w:p w:rsidR="00455443" w:rsidRPr="007075C0" w:rsidRDefault="00455443">
            <w:pPr>
              <w:rPr>
                <w:rFonts w:ascii="仿宋_GB2312" w:eastAsia="仿宋_GB2312" w:hAnsi="仿宋_GB2312" w:cs="仿宋_GB2312"/>
                <w:b/>
                <w:color w:val="000000" w:themeColor="text1"/>
                <w:lang w:eastAsia="zh-CN"/>
              </w:rPr>
            </w:pPr>
          </w:p>
        </w:tc>
        <w:tc>
          <w:tcPr>
            <w:tcW w:w="2693" w:type="dxa"/>
          </w:tcPr>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1.本课程主讲教师名单。</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2.近两年本课程授课教师及授课学时统计表。</w:t>
            </w:r>
          </w:p>
          <w:p w:rsidR="00455443" w:rsidRPr="007075C0" w:rsidRDefault="001C7921">
            <w:pPr>
              <w:rPr>
                <w:rFonts w:ascii="仿宋_GB2312" w:eastAsia="仿宋_GB2312" w:hAnsi="仿宋_GB2312" w:cs="仿宋_GB2312"/>
                <w:color w:val="000000" w:themeColor="text1"/>
              </w:rPr>
            </w:pPr>
            <w:r w:rsidRPr="007075C0">
              <w:rPr>
                <w:rFonts w:ascii="仿宋_GB2312" w:eastAsia="仿宋_GB2312" w:hAnsi="仿宋_GB2312" w:cs="仿宋_GB2312" w:hint="eastAsia"/>
                <w:color w:val="000000" w:themeColor="text1"/>
                <w:lang w:eastAsia="zh-CN"/>
              </w:rPr>
              <w:t>（注：团队成员数量按近两年实际承担过本课程教学任务教师统计。老中青按照&lt;35岁、35-50岁， ≥50岁三个年龄段计。</w:t>
            </w:r>
            <w:r w:rsidRPr="007075C0">
              <w:rPr>
                <w:rFonts w:ascii="仿宋_GB2312" w:eastAsia="仿宋_GB2312" w:hAnsi="仿宋_GB2312" w:cs="仿宋_GB2312" w:hint="eastAsia"/>
                <w:color w:val="000000" w:themeColor="text1"/>
              </w:rPr>
              <w:t>）</w:t>
            </w:r>
          </w:p>
        </w:tc>
        <w:tc>
          <w:tcPr>
            <w:tcW w:w="3828" w:type="dxa"/>
            <w:vAlign w:val="center"/>
          </w:tcPr>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b/>
                <w:color w:val="000000" w:themeColor="text1"/>
                <w:lang w:eastAsia="zh-CN"/>
              </w:rPr>
              <w:t>评价方式：</w:t>
            </w:r>
            <w:r w:rsidRPr="007075C0">
              <w:rPr>
                <w:rFonts w:ascii="仿宋_GB2312" w:eastAsia="仿宋_GB2312" w:hAnsi="仿宋_GB2312" w:cs="仿宋_GB2312" w:hint="eastAsia"/>
                <w:color w:val="000000" w:themeColor="text1"/>
                <w:lang w:eastAsia="zh-CN"/>
              </w:rPr>
              <w:t>专家网评。</w:t>
            </w:r>
          </w:p>
          <w:p w:rsidR="00455443" w:rsidRPr="007075C0" w:rsidRDefault="00455443">
            <w:pPr>
              <w:rPr>
                <w:rFonts w:ascii="仿宋_GB2312" w:eastAsia="仿宋_GB2312" w:hAnsi="仿宋_GB2312" w:cs="仿宋_GB2312"/>
                <w:color w:val="000000" w:themeColor="text1"/>
                <w:lang w:eastAsia="zh-CN"/>
              </w:rPr>
            </w:pPr>
          </w:p>
          <w:p w:rsidR="00455443" w:rsidRPr="007075C0" w:rsidRDefault="001C7921">
            <w:pPr>
              <w:rPr>
                <w:rFonts w:ascii="仿宋_GB2312" w:eastAsia="仿宋_GB2312" w:hAnsi="仿宋_GB2312" w:cs="仿宋_GB2312"/>
                <w:b/>
                <w:color w:val="000000" w:themeColor="text1"/>
                <w:lang w:eastAsia="zh-CN"/>
              </w:rPr>
            </w:pPr>
            <w:r w:rsidRPr="007075C0">
              <w:rPr>
                <w:rFonts w:ascii="仿宋_GB2312" w:eastAsia="仿宋_GB2312" w:hAnsi="仿宋_GB2312" w:cs="仿宋_GB2312" w:hint="eastAsia"/>
                <w:b/>
                <w:color w:val="000000" w:themeColor="text1"/>
                <w:lang w:eastAsia="zh-CN"/>
              </w:rPr>
              <w:t>注：</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1．人均教学工作量合理范围指周12</w:t>
            </w:r>
            <w:r w:rsidRPr="007075C0">
              <w:rPr>
                <w:rFonts w:ascii="微软雅黑" w:eastAsia="微软雅黑" w:hAnsi="微软雅黑" w:cs="微软雅黑" w:hint="eastAsia"/>
                <w:color w:val="000000" w:themeColor="text1"/>
                <w:lang w:eastAsia="zh-CN"/>
              </w:rPr>
              <w:t>±</w:t>
            </w:r>
            <w:r w:rsidRPr="007075C0">
              <w:rPr>
                <w:rFonts w:ascii="仿宋_GB2312" w:eastAsia="仿宋_GB2312" w:hAnsi="仿宋_GB2312" w:cs="仿宋_GB2312" w:hint="eastAsia"/>
                <w:color w:val="000000" w:themeColor="text1"/>
                <w:lang w:eastAsia="zh-CN"/>
              </w:rPr>
              <w:t>2，</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2. 团队职称、年龄结构基本合理：指三个层次中有两个为基本合理。</w:t>
            </w:r>
          </w:p>
        </w:tc>
      </w:tr>
      <w:tr w:rsidR="00455443">
        <w:trPr>
          <w:trHeight w:val="345"/>
          <w:tblHeader/>
          <w:jc w:val="center"/>
        </w:trPr>
        <w:tc>
          <w:tcPr>
            <w:tcW w:w="1384" w:type="dxa"/>
            <w:vAlign w:val="center"/>
          </w:tcPr>
          <w:p w:rsidR="00455443" w:rsidRPr="007075C0" w:rsidRDefault="001C7921">
            <w:pPr>
              <w:jc w:val="center"/>
              <w:rPr>
                <w:rFonts w:ascii="仿宋_GB2312" w:eastAsia="仿宋_GB2312" w:hAnsi="仿宋_GB2312" w:cs="仿宋_GB2312"/>
                <w:color w:val="000000" w:themeColor="text1"/>
              </w:rPr>
            </w:pPr>
            <w:proofErr w:type="spellStart"/>
            <w:r w:rsidRPr="007075C0">
              <w:rPr>
                <w:rFonts w:ascii="仿宋_GB2312" w:eastAsia="仿宋_GB2312" w:hAnsi="仿宋_GB2312" w:cs="仿宋_GB2312" w:hint="eastAsia"/>
                <w:color w:val="000000" w:themeColor="text1"/>
              </w:rPr>
              <w:lastRenderedPageBreak/>
              <w:t>课程负责人</w:t>
            </w:r>
            <w:proofErr w:type="spellEnd"/>
          </w:p>
        </w:tc>
        <w:tc>
          <w:tcPr>
            <w:tcW w:w="567" w:type="dxa"/>
            <w:vAlign w:val="center"/>
          </w:tcPr>
          <w:p w:rsidR="00455443" w:rsidRPr="007075C0" w:rsidRDefault="001C7921">
            <w:pPr>
              <w:jc w:val="center"/>
              <w:rPr>
                <w:rFonts w:ascii="仿宋_GB2312" w:eastAsia="仿宋_GB2312" w:hAnsi="仿宋_GB2312" w:cs="仿宋_GB2312"/>
                <w:color w:val="000000" w:themeColor="text1"/>
              </w:rPr>
            </w:pPr>
            <w:r w:rsidRPr="007075C0">
              <w:rPr>
                <w:rFonts w:ascii="仿宋_GB2312" w:eastAsia="仿宋_GB2312" w:hAnsi="仿宋_GB2312" w:cs="仿宋_GB2312" w:hint="eastAsia"/>
                <w:color w:val="000000" w:themeColor="text1"/>
              </w:rPr>
              <w:t>2</w:t>
            </w:r>
          </w:p>
        </w:tc>
        <w:tc>
          <w:tcPr>
            <w:tcW w:w="3402" w:type="dxa"/>
          </w:tcPr>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1.课程负责人具有高级职称，近两年主讲过本课程；（1分）</w:t>
            </w:r>
          </w:p>
          <w:p w:rsidR="00455443" w:rsidRPr="007075C0" w:rsidRDefault="001C7921">
            <w:pPr>
              <w:rPr>
                <w:rFonts w:ascii="仿宋_GB2312" w:eastAsia="仿宋_GB2312" w:hAnsi="仿宋_GB2312" w:cs="仿宋_GB2312"/>
                <w:color w:val="000000" w:themeColor="text1"/>
              </w:rPr>
            </w:pPr>
            <w:r w:rsidRPr="007075C0">
              <w:rPr>
                <w:rFonts w:ascii="仿宋_GB2312" w:eastAsia="仿宋_GB2312" w:hAnsi="仿宋_GB2312" w:cs="仿宋_GB2312" w:hint="eastAsia"/>
                <w:color w:val="000000" w:themeColor="text1"/>
                <w:lang w:eastAsia="zh-CN"/>
              </w:rPr>
              <w:t>2.教学科研成果丰富，能有效组织开展教学研究与改革，在青年教师培养、团队建设中发挥积极带头作用。</w:t>
            </w:r>
            <w:r w:rsidRPr="007075C0">
              <w:rPr>
                <w:rFonts w:ascii="仿宋_GB2312" w:eastAsia="仿宋_GB2312" w:hAnsi="仿宋_GB2312" w:cs="仿宋_GB2312" w:hint="eastAsia"/>
                <w:color w:val="000000" w:themeColor="text1"/>
              </w:rPr>
              <w:t xml:space="preserve">（1分） </w:t>
            </w:r>
          </w:p>
        </w:tc>
        <w:tc>
          <w:tcPr>
            <w:tcW w:w="2835" w:type="dxa"/>
          </w:tcPr>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1.课程负责人具有中级职称3年以上，近两年主讲过本课程。</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2.有一定教学科研成果。</w:t>
            </w:r>
          </w:p>
        </w:tc>
        <w:tc>
          <w:tcPr>
            <w:tcW w:w="2693" w:type="dxa"/>
          </w:tcPr>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1.负责人近三年的教学及科研获奖、公开发表的科研与教研论文、主持或参与的教研与科研项目等清单。</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2.指导青年教师和开展团队建设的材料。</w:t>
            </w:r>
          </w:p>
        </w:tc>
        <w:tc>
          <w:tcPr>
            <w:tcW w:w="3828" w:type="dxa"/>
            <w:vAlign w:val="center"/>
          </w:tcPr>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b/>
                <w:color w:val="000000" w:themeColor="text1"/>
                <w:lang w:eastAsia="zh-CN"/>
              </w:rPr>
              <w:t>评价方式：</w:t>
            </w:r>
            <w:r w:rsidRPr="007075C0">
              <w:rPr>
                <w:rFonts w:ascii="仿宋_GB2312" w:eastAsia="仿宋_GB2312" w:hAnsi="仿宋_GB2312" w:cs="仿宋_GB2312" w:hint="eastAsia"/>
                <w:color w:val="000000" w:themeColor="text1"/>
                <w:lang w:eastAsia="zh-CN"/>
              </w:rPr>
              <w:t>专家网评。</w:t>
            </w:r>
          </w:p>
          <w:p w:rsidR="00455443" w:rsidRPr="007075C0" w:rsidRDefault="00455443">
            <w:pPr>
              <w:rPr>
                <w:rFonts w:ascii="仿宋_GB2312" w:eastAsia="仿宋_GB2312" w:hAnsi="仿宋_GB2312" w:cs="仿宋_GB2312"/>
                <w:color w:val="000000" w:themeColor="text1"/>
                <w:lang w:eastAsia="zh-CN"/>
              </w:rPr>
            </w:pPr>
          </w:p>
          <w:p w:rsidR="00455443" w:rsidRPr="007075C0" w:rsidRDefault="001C7921">
            <w:pPr>
              <w:rPr>
                <w:rFonts w:ascii="仿宋_GB2312" w:eastAsia="仿宋_GB2312" w:hAnsi="仿宋_GB2312" w:cs="仿宋_GB2312"/>
                <w:b/>
                <w:color w:val="000000" w:themeColor="text1"/>
                <w:lang w:eastAsia="zh-CN"/>
              </w:rPr>
            </w:pPr>
            <w:r w:rsidRPr="007075C0">
              <w:rPr>
                <w:rFonts w:ascii="仿宋_GB2312" w:eastAsia="仿宋_GB2312" w:hAnsi="仿宋_GB2312" w:cs="仿宋_GB2312" w:hint="eastAsia"/>
                <w:b/>
                <w:color w:val="000000" w:themeColor="text1"/>
                <w:lang w:eastAsia="zh-CN"/>
              </w:rPr>
              <w:t>注：</w:t>
            </w:r>
            <w:r w:rsidRPr="007075C0">
              <w:rPr>
                <w:rFonts w:ascii="仿宋_GB2312" w:eastAsia="仿宋_GB2312" w:hAnsi="仿宋_GB2312" w:cs="仿宋_GB2312" w:hint="eastAsia"/>
                <w:color w:val="000000" w:themeColor="text1"/>
                <w:lang w:eastAsia="zh-CN"/>
              </w:rPr>
              <w:t>教学科研成果丰富：是指近三年主持有省级及以上教研与科研项目或获有省级及以上教研与科研奖；比较丰富指教学与科研有</w:t>
            </w:r>
            <w:proofErr w:type="gramStart"/>
            <w:r w:rsidRPr="007075C0">
              <w:rPr>
                <w:rFonts w:ascii="仿宋_GB2312" w:eastAsia="仿宋_GB2312" w:hAnsi="仿宋_GB2312" w:cs="仿宋_GB2312" w:hint="eastAsia"/>
                <w:color w:val="000000" w:themeColor="text1"/>
                <w:lang w:eastAsia="zh-CN"/>
              </w:rPr>
              <w:t>以上其中</w:t>
            </w:r>
            <w:proofErr w:type="gramEnd"/>
            <w:r w:rsidRPr="007075C0">
              <w:rPr>
                <w:rFonts w:ascii="仿宋_GB2312" w:eastAsia="仿宋_GB2312" w:hAnsi="仿宋_GB2312" w:cs="仿宋_GB2312" w:hint="eastAsia"/>
                <w:color w:val="000000" w:themeColor="text1"/>
                <w:lang w:eastAsia="zh-CN"/>
              </w:rPr>
              <w:t>的一项。</w:t>
            </w:r>
          </w:p>
          <w:p w:rsidR="00455443" w:rsidRPr="007075C0" w:rsidRDefault="00455443">
            <w:pPr>
              <w:rPr>
                <w:rFonts w:ascii="仿宋_GB2312" w:eastAsia="仿宋_GB2312" w:hAnsi="仿宋_GB2312" w:cs="仿宋_GB2312"/>
                <w:b/>
                <w:color w:val="000000" w:themeColor="text1"/>
                <w:lang w:eastAsia="zh-CN"/>
              </w:rPr>
            </w:pPr>
          </w:p>
          <w:p w:rsidR="00455443" w:rsidRPr="007075C0" w:rsidRDefault="00455443">
            <w:pPr>
              <w:rPr>
                <w:rFonts w:ascii="仿宋_GB2312" w:eastAsia="仿宋_GB2312" w:hAnsi="仿宋_GB2312" w:cs="仿宋_GB2312"/>
                <w:color w:val="000000" w:themeColor="text1"/>
                <w:lang w:eastAsia="zh-CN"/>
              </w:rPr>
            </w:pPr>
          </w:p>
        </w:tc>
      </w:tr>
      <w:tr w:rsidR="00455443">
        <w:trPr>
          <w:trHeight w:val="376"/>
          <w:tblHeader/>
          <w:jc w:val="center"/>
        </w:trPr>
        <w:tc>
          <w:tcPr>
            <w:tcW w:w="1384" w:type="dxa"/>
            <w:vAlign w:val="center"/>
          </w:tcPr>
          <w:p w:rsidR="00455443" w:rsidRPr="007075C0" w:rsidRDefault="001C7921">
            <w:pPr>
              <w:jc w:val="center"/>
              <w:rPr>
                <w:rFonts w:ascii="仿宋_GB2312" w:eastAsia="仿宋_GB2312" w:hAnsi="仿宋_GB2312" w:cs="仿宋_GB2312"/>
                <w:color w:val="000000" w:themeColor="text1"/>
              </w:rPr>
            </w:pPr>
            <w:proofErr w:type="spellStart"/>
            <w:r w:rsidRPr="007075C0">
              <w:rPr>
                <w:rFonts w:ascii="仿宋_GB2312" w:eastAsia="仿宋_GB2312" w:hAnsi="仿宋_GB2312" w:cs="仿宋_GB2312" w:hint="eastAsia"/>
                <w:color w:val="000000" w:themeColor="text1"/>
              </w:rPr>
              <w:t>教学研究</w:t>
            </w:r>
            <w:proofErr w:type="spellEnd"/>
          </w:p>
          <w:p w:rsidR="00455443" w:rsidRPr="007075C0" w:rsidRDefault="001C7921">
            <w:pPr>
              <w:jc w:val="center"/>
              <w:rPr>
                <w:rFonts w:ascii="仿宋_GB2312" w:eastAsia="仿宋_GB2312" w:hAnsi="仿宋_GB2312" w:cs="仿宋_GB2312"/>
                <w:color w:val="000000" w:themeColor="text1"/>
              </w:rPr>
            </w:pPr>
            <w:proofErr w:type="spellStart"/>
            <w:r w:rsidRPr="007075C0">
              <w:rPr>
                <w:rFonts w:ascii="仿宋_GB2312" w:eastAsia="仿宋_GB2312" w:hAnsi="仿宋_GB2312" w:cs="仿宋_GB2312" w:hint="eastAsia"/>
                <w:color w:val="000000" w:themeColor="text1"/>
              </w:rPr>
              <w:t>与改革成果</w:t>
            </w:r>
            <w:proofErr w:type="spellEnd"/>
          </w:p>
        </w:tc>
        <w:tc>
          <w:tcPr>
            <w:tcW w:w="567" w:type="dxa"/>
            <w:vAlign w:val="center"/>
          </w:tcPr>
          <w:p w:rsidR="00455443" w:rsidRPr="007075C0" w:rsidRDefault="001C7921">
            <w:pPr>
              <w:jc w:val="cente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8</w:t>
            </w:r>
          </w:p>
        </w:tc>
        <w:tc>
          <w:tcPr>
            <w:tcW w:w="3402" w:type="dxa"/>
            <w:vAlign w:val="center"/>
          </w:tcPr>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1.近两届获1项与本课程有关的校级以上教学成果奖或教学竞赛奖；（2分）</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2.近三年至少主持1项与本</w:t>
            </w:r>
            <w:r w:rsidRPr="007075C0">
              <w:rPr>
                <w:rFonts w:ascii="仿宋_GB2312" w:eastAsia="仿宋_GB2312" w:hAnsi="仿宋_GB2312" w:cs="仿宋_GB2312" w:hint="eastAsia"/>
                <w:color w:val="000000" w:themeColor="text1"/>
                <w:spacing w:val="-6"/>
                <w:lang w:eastAsia="zh-CN"/>
              </w:rPr>
              <w:t>课程有关的省部级及以上教研立项项目；（</w:t>
            </w:r>
            <w:r w:rsidRPr="007075C0">
              <w:rPr>
                <w:rFonts w:ascii="仿宋_GB2312" w:eastAsia="仿宋_GB2312" w:hAnsi="仿宋_GB2312" w:cs="仿宋_GB2312" w:hint="eastAsia"/>
                <w:color w:val="000000" w:themeColor="text1"/>
                <w:lang w:eastAsia="zh-CN"/>
              </w:rPr>
              <w:t>2分）</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3.近三年公开发表教研论文人均≥0.5篇；或本课程自编公开出版教材为兄弟院校采用；或发表AI赋能教育教学的相关论文；发表与本课程改革的相关论文。（2分）</w:t>
            </w:r>
          </w:p>
          <w:p w:rsidR="00455443" w:rsidRPr="007075C0" w:rsidRDefault="001C7921">
            <w:pPr>
              <w:spacing w:line="320" w:lineRule="atLeast"/>
              <w:rPr>
                <w:rFonts w:ascii="仿宋_GB2312" w:eastAsia="仿宋_GB2312" w:hAnsi="仿宋_GB2312" w:cs="仿宋_GB2312"/>
                <w:color w:val="000000" w:themeColor="text1"/>
              </w:rPr>
            </w:pPr>
            <w:r w:rsidRPr="007075C0">
              <w:rPr>
                <w:rFonts w:ascii="仿宋_GB2312" w:eastAsia="仿宋_GB2312" w:hAnsi="仿宋_GB2312" w:cs="仿宋_GB2312" w:hint="eastAsia"/>
                <w:color w:val="000000" w:themeColor="text1"/>
                <w:lang w:eastAsia="zh-CN"/>
              </w:rPr>
              <w:t>4.对课程有重大改革举措，在激发学生学习热情，提升学习效果方面，形成了富有成效具有独特教学风格。</w:t>
            </w:r>
            <w:r w:rsidRPr="007075C0">
              <w:rPr>
                <w:rFonts w:ascii="仿宋_GB2312" w:eastAsia="仿宋_GB2312" w:hAnsi="仿宋_GB2312" w:cs="仿宋_GB2312" w:hint="eastAsia"/>
                <w:color w:val="000000" w:themeColor="text1"/>
              </w:rPr>
              <w:t>（2分）</w:t>
            </w:r>
          </w:p>
        </w:tc>
        <w:tc>
          <w:tcPr>
            <w:tcW w:w="2835" w:type="dxa"/>
            <w:vAlign w:val="center"/>
          </w:tcPr>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1.近两届获1项与本课程有关的校级教学成果二等奖或教学竞赛二等奖；</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2.近三年至少主持并完成1项与本课程有关的校级教研立项项目；</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3.近三年有公开发表的教研论文。</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4.对课程有改革举措，在激发学生学习热情，提升学习效果方面取得一定成效。。</w:t>
            </w:r>
          </w:p>
        </w:tc>
        <w:tc>
          <w:tcPr>
            <w:tcW w:w="2693" w:type="dxa"/>
          </w:tcPr>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1.近两届团队教师所获校级及以上教学奖文件。</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2.近三年团队教师主持或完成的与本课程相关的校级及以上教研项目文件。</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3.近三年团队教师公开发表的与本课程相关的教研论文；自编教材及同类院校的采用证明。</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4.课程开展教学改革的举措及成效及其证明材料。</w:t>
            </w:r>
          </w:p>
        </w:tc>
        <w:tc>
          <w:tcPr>
            <w:tcW w:w="3828" w:type="dxa"/>
            <w:vAlign w:val="center"/>
          </w:tcPr>
          <w:p w:rsidR="00455443" w:rsidRPr="007075C0" w:rsidRDefault="001C7921">
            <w:pPr>
              <w:rPr>
                <w:rFonts w:ascii="仿宋_GB2312" w:eastAsia="仿宋_GB2312" w:hAnsi="仿宋_GB2312" w:cs="仿宋_GB2312"/>
                <w:b/>
                <w:color w:val="000000" w:themeColor="text1"/>
              </w:rPr>
            </w:pPr>
            <w:r w:rsidRPr="007075C0">
              <w:rPr>
                <w:rFonts w:ascii="仿宋_GB2312" w:eastAsia="仿宋_GB2312" w:hAnsi="仿宋_GB2312" w:cs="仿宋_GB2312" w:hint="eastAsia"/>
                <w:b/>
                <w:color w:val="000000" w:themeColor="text1"/>
                <w:lang w:eastAsia="zh-CN"/>
              </w:rPr>
              <w:t>评价</w:t>
            </w:r>
            <w:proofErr w:type="spellStart"/>
            <w:r w:rsidRPr="007075C0">
              <w:rPr>
                <w:rFonts w:ascii="仿宋_GB2312" w:eastAsia="仿宋_GB2312" w:hAnsi="仿宋_GB2312" w:cs="仿宋_GB2312" w:hint="eastAsia"/>
                <w:b/>
                <w:color w:val="000000" w:themeColor="text1"/>
              </w:rPr>
              <w:t>方式：</w:t>
            </w:r>
            <w:r w:rsidRPr="007075C0">
              <w:rPr>
                <w:rFonts w:ascii="仿宋_GB2312" w:eastAsia="仿宋_GB2312" w:hAnsi="仿宋_GB2312" w:cs="仿宋_GB2312" w:hint="eastAsia"/>
                <w:color w:val="000000" w:themeColor="text1"/>
              </w:rPr>
              <w:t>专家网评</w:t>
            </w:r>
            <w:proofErr w:type="spellEnd"/>
            <w:r w:rsidRPr="007075C0">
              <w:rPr>
                <w:rFonts w:ascii="仿宋_GB2312" w:eastAsia="仿宋_GB2312" w:hAnsi="仿宋_GB2312" w:cs="仿宋_GB2312" w:hint="eastAsia"/>
                <w:color w:val="000000" w:themeColor="text1"/>
              </w:rPr>
              <w:t>。</w:t>
            </w:r>
          </w:p>
          <w:p w:rsidR="00455443" w:rsidRPr="007075C0" w:rsidRDefault="00455443">
            <w:pPr>
              <w:jc w:val="center"/>
              <w:rPr>
                <w:rFonts w:ascii="仿宋_GB2312" w:eastAsia="仿宋_GB2312" w:hAnsi="仿宋_GB2312" w:cs="仿宋_GB2312"/>
                <w:color w:val="000000" w:themeColor="text1"/>
              </w:rPr>
            </w:pPr>
          </w:p>
        </w:tc>
      </w:tr>
      <w:tr w:rsidR="00455443">
        <w:trPr>
          <w:trHeight w:val="1395"/>
          <w:tblHeader/>
          <w:jc w:val="center"/>
        </w:trPr>
        <w:tc>
          <w:tcPr>
            <w:tcW w:w="1384" w:type="dxa"/>
            <w:vAlign w:val="center"/>
          </w:tcPr>
          <w:p w:rsidR="00455443" w:rsidRPr="007075C0" w:rsidRDefault="001C7921">
            <w:pPr>
              <w:jc w:val="center"/>
              <w:rPr>
                <w:rFonts w:ascii="仿宋_GB2312" w:eastAsia="仿宋_GB2312" w:hAnsi="仿宋_GB2312" w:cs="仿宋_GB2312"/>
                <w:color w:val="000000" w:themeColor="text1"/>
              </w:rPr>
            </w:pPr>
            <w:proofErr w:type="spellStart"/>
            <w:r w:rsidRPr="007075C0">
              <w:rPr>
                <w:rFonts w:ascii="仿宋_GB2312" w:eastAsia="仿宋_GB2312" w:hAnsi="仿宋_GB2312" w:cs="仿宋_GB2312" w:hint="eastAsia"/>
                <w:color w:val="000000" w:themeColor="text1"/>
              </w:rPr>
              <w:t>师德师能</w:t>
            </w:r>
            <w:proofErr w:type="spellEnd"/>
          </w:p>
        </w:tc>
        <w:tc>
          <w:tcPr>
            <w:tcW w:w="567" w:type="dxa"/>
            <w:vAlign w:val="center"/>
          </w:tcPr>
          <w:p w:rsidR="00455443" w:rsidRPr="007075C0" w:rsidRDefault="001C7921">
            <w:pPr>
              <w:jc w:val="center"/>
              <w:rPr>
                <w:rFonts w:ascii="仿宋_GB2312" w:eastAsia="仿宋_GB2312" w:hAnsi="仿宋_GB2312" w:cs="仿宋_GB2312"/>
                <w:color w:val="000000" w:themeColor="text1"/>
              </w:rPr>
            </w:pPr>
            <w:r w:rsidRPr="007075C0">
              <w:rPr>
                <w:rFonts w:ascii="仿宋_GB2312" w:eastAsia="仿宋_GB2312" w:hAnsi="仿宋_GB2312" w:cs="仿宋_GB2312" w:hint="eastAsia"/>
                <w:color w:val="000000" w:themeColor="text1"/>
              </w:rPr>
              <w:t>4</w:t>
            </w:r>
          </w:p>
        </w:tc>
        <w:tc>
          <w:tcPr>
            <w:tcW w:w="3402" w:type="dxa"/>
            <w:vAlign w:val="center"/>
          </w:tcPr>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1.团队教师师德高尚，严谨治学，注重充分挖掘教学内容中的德育素材，体现立德树人、教书育人；（2分）</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 xml:space="preserve">2.学生对师德师能评价高。 </w:t>
            </w:r>
          </w:p>
          <w:p w:rsidR="00455443" w:rsidRPr="007075C0" w:rsidRDefault="001C7921">
            <w:pPr>
              <w:rPr>
                <w:rFonts w:ascii="仿宋_GB2312" w:eastAsia="仿宋_GB2312" w:hAnsi="仿宋_GB2312" w:cs="仿宋_GB2312"/>
                <w:color w:val="000000" w:themeColor="text1"/>
              </w:rPr>
            </w:pPr>
            <w:r w:rsidRPr="007075C0">
              <w:rPr>
                <w:rFonts w:ascii="仿宋_GB2312" w:eastAsia="仿宋_GB2312" w:hAnsi="仿宋_GB2312" w:cs="仿宋_GB2312" w:hint="eastAsia"/>
                <w:color w:val="000000" w:themeColor="text1"/>
              </w:rPr>
              <w:t>（2分）</w:t>
            </w:r>
          </w:p>
        </w:tc>
        <w:tc>
          <w:tcPr>
            <w:tcW w:w="2835" w:type="dxa"/>
            <w:vAlign w:val="center"/>
          </w:tcPr>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1.团队教师重视教书育人，遵守学校规章制度，近两年无教学事故；</w:t>
            </w:r>
          </w:p>
          <w:p w:rsidR="00455443" w:rsidRPr="007075C0" w:rsidRDefault="001C7921">
            <w:pPr>
              <w:rPr>
                <w:rFonts w:ascii="仿宋_GB2312" w:eastAsia="仿宋_GB2312" w:hAnsi="仿宋_GB2312" w:cs="仿宋_GB2312"/>
                <w:b/>
                <w:color w:val="000000" w:themeColor="text1"/>
                <w:lang w:eastAsia="zh-CN"/>
              </w:rPr>
            </w:pPr>
            <w:r w:rsidRPr="007075C0">
              <w:rPr>
                <w:rFonts w:ascii="仿宋_GB2312" w:eastAsia="仿宋_GB2312" w:hAnsi="仿宋_GB2312" w:cs="仿宋_GB2312" w:hint="eastAsia"/>
                <w:color w:val="000000" w:themeColor="text1"/>
                <w:lang w:eastAsia="zh-CN"/>
              </w:rPr>
              <w:t>2.学生对师德师能评价较好。</w:t>
            </w:r>
          </w:p>
        </w:tc>
        <w:tc>
          <w:tcPr>
            <w:tcW w:w="2693" w:type="dxa"/>
          </w:tcPr>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1.团队教师近三年来所获得校级及以上优秀教师、教育育人先进的表彰文件。</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2.自评报告中关于团队教师开展课程思政、教书育人的典型事迹陈述。</w:t>
            </w:r>
          </w:p>
        </w:tc>
        <w:tc>
          <w:tcPr>
            <w:tcW w:w="3828" w:type="dxa"/>
            <w:vAlign w:val="center"/>
          </w:tcPr>
          <w:p w:rsidR="00455443" w:rsidRPr="007075C0" w:rsidRDefault="001C7921">
            <w:pPr>
              <w:rPr>
                <w:rFonts w:ascii="仿宋_GB2312" w:eastAsia="仿宋_GB2312" w:hAnsi="仿宋_GB2312" w:cs="仿宋_GB2312"/>
                <w:b/>
                <w:color w:val="000000" w:themeColor="text1"/>
                <w:lang w:eastAsia="zh-CN"/>
              </w:rPr>
            </w:pPr>
            <w:r w:rsidRPr="007075C0">
              <w:rPr>
                <w:rFonts w:ascii="仿宋_GB2312" w:eastAsia="仿宋_GB2312" w:hAnsi="仿宋_GB2312" w:cs="仿宋_GB2312" w:hint="eastAsia"/>
                <w:b/>
                <w:color w:val="000000" w:themeColor="text1"/>
                <w:lang w:eastAsia="zh-CN"/>
              </w:rPr>
              <w:t>评价方式：</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1.专家网评；</w:t>
            </w:r>
          </w:p>
          <w:p w:rsidR="00455443" w:rsidRPr="007075C0" w:rsidRDefault="001C7921">
            <w:pPr>
              <w:rPr>
                <w:rFonts w:ascii="仿宋_GB2312" w:eastAsia="仿宋_GB2312" w:hAnsi="仿宋_GB2312" w:cs="仿宋_GB2312"/>
                <w:b/>
                <w:color w:val="000000" w:themeColor="text1"/>
                <w:lang w:eastAsia="zh-CN"/>
              </w:rPr>
            </w:pPr>
            <w:r w:rsidRPr="007075C0">
              <w:rPr>
                <w:rFonts w:ascii="仿宋_GB2312" w:eastAsia="仿宋_GB2312" w:hAnsi="仿宋_GB2312" w:cs="仿宋_GB2312" w:hint="eastAsia"/>
                <w:color w:val="000000" w:themeColor="text1"/>
                <w:lang w:eastAsia="zh-CN"/>
              </w:rPr>
              <w:t>2.专家现场开展学生问卷调查。</w:t>
            </w:r>
          </w:p>
          <w:p w:rsidR="00455443" w:rsidRPr="007075C0" w:rsidRDefault="00455443">
            <w:pPr>
              <w:jc w:val="center"/>
              <w:rPr>
                <w:rFonts w:ascii="仿宋_GB2312" w:eastAsia="仿宋_GB2312" w:hAnsi="仿宋_GB2312" w:cs="仿宋_GB2312"/>
                <w:color w:val="000000" w:themeColor="text1"/>
                <w:lang w:eastAsia="zh-CN"/>
              </w:rPr>
            </w:pPr>
          </w:p>
        </w:tc>
      </w:tr>
      <w:tr w:rsidR="00455443">
        <w:trPr>
          <w:trHeight w:val="380"/>
          <w:tblHeader/>
          <w:jc w:val="center"/>
        </w:trPr>
        <w:tc>
          <w:tcPr>
            <w:tcW w:w="1384" w:type="dxa"/>
            <w:vAlign w:val="center"/>
          </w:tcPr>
          <w:p w:rsidR="00455443" w:rsidRPr="007075C0" w:rsidRDefault="001C7921">
            <w:pPr>
              <w:jc w:val="center"/>
              <w:rPr>
                <w:rFonts w:ascii="仿宋_GB2312" w:eastAsia="仿宋_GB2312" w:hAnsi="仿宋_GB2312" w:cs="仿宋_GB2312"/>
                <w:color w:val="000000" w:themeColor="text1"/>
              </w:rPr>
            </w:pPr>
            <w:proofErr w:type="spellStart"/>
            <w:r w:rsidRPr="007075C0">
              <w:rPr>
                <w:rFonts w:ascii="仿宋_GB2312" w:eastAsia="仿宋_GB2312" w:hAnsi="仿宋_GB2312" w:cs="仿宋_GB2312" w:hint="eastAsia"/>
                <w:color w:val="000000" w:themeColor="text1"/>
              </w:rPr>
              <w:lastRenderedPageBreak/>
              <w:t>教材选用</w:t>
            </w:r>
            <w:proofErr w:type="spellEnd"/>
          </w:p>
          <w:p w:rsidR="00455443" w:rsidRPr="007075C0" w:rsidRDefault="001C7921">
            <w:pPr>
              <w:jc w:val="center"/>
              <w:rPr>
                <w:rFonts w:ascii="仿宋_GB2312" w:eastAsia="仿宋_GB2312" w:hAnsi="仿宋_GB2312" w:cs="仿宋_GB2312"/>
                <w:color w:val="000000" w:themeColor="text1"/>
              </w:rPr>
            </w:pPr>
            <w:proofErr w:type="spellStart"/>
            <w:r w:rsidRPr="007075C0">
              <w:rPr>
                <w:rFonts w:ascii="仿宋_GB2312" w:eastAsia="仿宋_GB2312" w:hAnsi="仿宋_GB2312" w:cs="仿宋_GB2312" w:hint="eastAsia"/>
                <w:color w:val="000000" w:themeColor="text1"/>
              </w:rPr>
              <w:t>与编写</w:t>
            </w:r>
            <w:proofErr w:type="spellEnd"/>
          </w:p>
        </w:tc>
        <w:tc>
          <w:tcPr>
            <w:tcW w:w="567" w:type="dxa"/>
            <w:vAlign w:val="center"/>
          </w:tcPr>
          <w:p w:rsidR="00455443" w:rsidRPr="007075C0" w:rsidRDefault="001C7921">
            <w:pPr>
              <w:ind w:left="267"/>
              <w:rPr>
                <w:rFonts w:ascii="仿宋_GB2312" w:eastAsia="仿宋_GB2312" w:hAnsi="仿宋_GB2312" w:cs="仿宋_GB2312"/>
                <w:color w:val="000000" w:themeColor="text1"/>
              </w:rPr>
            </w:pPr>
            <w:r w:rsidRPr="007075C0">
              <w:rPr>
                <w:rFonts w:ascii="仿宋_GB2312" w:eastAsia="仿宋_GB2312" w:hAnsi="仿宋_GB2312" w:cs="仿宋_GB2312" w:hint="eastAsia"/>
                <w:color w:val="000000" w:themeColor="text1"/>
              </w:rPr>
              <w:t>2</w:t>
            </w:r>
          </w:p>
        </w:tc>
        <w:tc>
          <w:tcPr>
            <w:tcW w:w="3402" w:type="dxa"/>
            <w:vAlign w:val="center"/>
          </w:tcPr>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1．选用国家及省部级获奖优秀教材、国家或省部级规划教材、国家或省部级精品教材、国外引进的优秀教材、近三年出版的新教材；（1分）</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2．教材内容符合课程标准要求，学生反映好； （1分）</w:t>
            </w:r>
          </w:p>
        </w:tc>
        <w:tc>
          <w:tcPr>
            <w:tcW w:w="2835" w:type="dxa"/>
            <w:vAlign w:val="center"/>
          </w:tcPr>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1．选用同行公认的优秀教材；或自编的优秀教材；</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 xml:space="preserve"> 2．教材内容基本符合课程标准要求，学生反映较好；</w:t>
            </w:r>
          </w:p>
        </w:tc>
        <w:tc>
          <w:tcPr>
            <w:tcW w:w="2693" w:type="dxa"/>
          </w:tcPr>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1.近两年本课程选用的省部级及以上的优秀教材。</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2.近两年本课程团队教师自编的教材或自编教辅材料。</w:t>
            </w:r>
          </w:p>
          <w:p w:rsidR="00455443" w:rsidRPr="007075C0" w:rsidRDefault="00455443">
            <w:pPr>
              <w:rPr>
                <w:rFonts w:ascii="仿宋_GB2312" w:eastAsia="仿宋_GB2312" w:hAnsi="仿宋_GB2312" w:cs="仿宋_GB2312"/>
                <w:color w:val="000000" w:themeColor="text1"/>
                <w:lang w:eastAsia="zh-CN"/>
              </w:rPr>
            </w:pPr>
          </w:p>
        </w:tc>
        <w:tc>
          <w:tcPr>
            <w:tcW w:w="3828" w:type="dxa"/>
            <w:vAlign w:val="center"/>
          </w:tcPr>
          <w:p w:rsidR="00455443" w:rsidRPr="007075C0" w:rsidRDefault="00455443">
            <w:pPr>
              <w:rPr>
                <w:rFonts w:ascii="仿宋_GB2312" w:eastAsia="仿宋_GB2312" w:hAnsi="仿宋_GB2312" w:cs="仿宋_GB2312"/>
                <w:b/>
                <w:color w:val="000000" w:themeColor="text1"/>
                <w:lang w:eastAsia="zh-CN"/>
              </w:rPr>
            </w:pPr>
          </w:p>
          <w:p w:rsidR="00455443" w:rsidRPr="007075C0" w:rsidRDefault="001C7921">
            <w:pPr>
              <w:rPr>
                <w:rFonts w:ascii="仿宋_GB2312" w:eastAsia="仿宋_GB2312" w:hAnsi="仿宋_GB2312" w:cs="仿宋_GB2312"/>
                <w:b/>
                <w:color w:val="000000" w:themeColor="text1"/>
                <w:lang w:eastAsia="zh-CN"/>
              </w:rPr>
            </w:pPr>
            <w:r w:rsidRPr="007075C0">
              <w:rPr>
                <w:rFonts w:ascii="仿宋_GB2312" w:eastAsia="仿宋_GB2312" w:hAnsi="仿宋_GB2312" w:cs="仿宋_GB2312" w:hint="eastAsia"/>
                <w:b/>
                <w:color w:val="000000" w:themeColor="text1"/>
                <w:lang w:eastAsia="zh-CN"/>
              </w:rPr>
              <w:t>评价方式：</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1.专家网评；</w:t>
            </w:r>
          </w:p>
          <w:p w:rsidR="00455443" w:rsidRPr="007075C0" w:rsidRDefault="001C7921">
            <w:pPr>
              <w:rPr>
                <w:rFonts w:ascii="仿宋_GB2312" w:eastAsia="仿宋_GB2312" w:hAnsi="仿宋_GB2312" w:cs="仿宋_GB2312"/>
                <w:b/>
                <w:color w:val="000000" w:themeColor="text1"/>
                <w:lang w:eastAsia="zh-CN"/>
              </w:rPr>
            </w:pPr>
            <w:r w:rsidRPr="007075C0">
              <w:rPr>
                <w:rFonts w:ascii="仿宋_GB2312" w:eastAsia="仿宋_GB2312" w:hAnsi="仿宋_GB2312" w:cs="仿宋_GB2312" w:hint="eastAsia"/>
                <w:color w:val="000000" w:themeColor="text1"/>
                <w:lang w:eastAsia="zh-CN"/>
              </w:rPr>
              <w:t>2.专家现场学生问卷调查。</w:t>
            </w:r>
          </w:p>
          <w:p w:rsidR="00455443" w:rsidRPr="007075C0" w:rsidRDefault="00455443">
            <w:pPr>
              <w:jc w:val="center"/>
              <w:rPr>
                <w:rFonts w:ascii="仿宋_GB2312" w:eastAsia="仿宋_GB2312" w:hAnsi="仿宋_GB2312" w:cs="仿宋_GB2312"/>
                <w:color w:val="000000" w:themeColor="text1"/>
                <w:lang w:eastAsia="zh-CN"/>
              </w:rPr>
            </w:pPr>
          </w:p>
        </w:tc>
      </w:tr>
      <w:tr w:rsidR="00455443">
        <w:trPr>
          <w:trHeight w:val="416"/>
          <w:tblHeader/>
          <w:jc w:val="center"/>
        </w:trPr>
        <w:tc>
          <w:tcPr>
            <w:tcW w:w="1384" w:type="dxa"/>
            <w:vAlign w:val="center"/>
          </w:tcPr>
          <w:p w:rsidR="00455443" w:rsidRPr="007075C0" w:rsidRDefault="001C7921">
            <w:pPr>
              <w:jc w:val="center"/>
              <w:rPr>
                <w:rFonts w:ascii="仿宋_GB2312" w:eastAsia="仿宋_GB2312" w:hAnsi="仿宋_GB2312" w:cs="仿宋_GB2312"/>
                <w:color w:val="000000" w:themeColor="text1"/>
              </w:rPr>
            </w:pPr>
            <w:proofErr w:type="spellStart"/>
            <w:r w:rsidRPr="007075C0">
              <w:rPr>
                <w:rFonts w:ascii="仿宋_GB2312" w:eastAsia="仿宋_GB2312" w:hAnsi="仿宋_GB2312" w:cs="仿宋_GB2312" w:hint="eastAsia"/>
                <w:color w:val="000000" w:themeColor="text1"/>
              </w:rPr>
              <w:t>实验实训</w:t>
            </w:r>
            <w:proofErr w:type="spellEnd"/>
          </w:p>
          <w:p w:rsidR="00455443" w:rsidRPr="007075C0" w:rsidRDefault="001C7921">
            <w:pPr>
              <w:jc w:val="center"/>
              <w:rPr>
                <w:rFonts w:ascii="仿宋_GB2312" w:eastAsia="仿宋_GB2312" w:hAnsi="仿宋_GB2312" w:cs="仿宋_GB2312"/>
                <w:color w:val="000000" w:themeColor="text1"/>
              </w:rPr>
            </w:pPr>
            <w:proofErr w:type="spellStart"/>
            <w:r w:rsidRPr="007075C0">
              <w:rPr>
                <w:rFonts w:ascii="仿宋_GB2312" w:eastAsia="仿宋_GB2312" w:hAnsi="仿宋_GB2312" w:cs="仿宋_GB2312" w:hint="eastAsia"/>
                <w:color w:val="000000" w:themeColor="text1"/>
              </w:rPr>
              <w:t>条件</w:t>
            </w:r>
            <w:proofErr w:type="spellEnd"/>
          </w:p>
        </w:tc>
        <w:tc>
          <w:tcPr>
            <w:tcW w:w="567" w:type="dxa"/>
            <w:vAlign w:val="center"/>
          </w:tcPr>
          <w:p w:rsidR="00455443" w:rsidRPr="007075C0" w:rsidRDefault="001C7921">
            <w:pPr>
              <w:jc w:val="cente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2</w:t>
            </w:r>
          </w:p>
        </w:tc>
        <w:tc>
          <w:tcPr>
            <w:tcW w:w="3402" w:type="dxa"/>
            <w:vAlign w:val="center"/>
          </w:tcPr>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1．有满足课程教学需要的实验室（实训基地）和实验仪器设备台套数，基本实验实</w:t>
            </w:r>
            <w:proofErr w:type="gramStart"/>
            <w:r w:rsidRPr="007075C0">
              <w:rPr>
                <w:rFonts w:ascii="仿宋_GB2312" w:eastAsia="仿宋_GB2312" w:hAnsi="仿宋_GB2312" w:cs="仿宋_GB2312" w:hint="eastAsia"/>
                <w:color w:val="000000" w:themeColor="text1"/>
                <w:lang w:eastAsia="zh-CN"/>
              </w:rPr>
              <w:t>训活动</w:t>
            </w:r>
            <w:proofErr w:type="gramEnd"/>
            <w:r w:rsidRPr="007075C0">
              <w:rPr>
                <w:rFonts w:ascii="仿宋_GB2312" w:eastAsia="仿宋_GB2312" w:hAnsi="仿宋_GB2312" w:cs="仿宋_GB2312" w:hint="eastAsia"/>
                <w:color w:val="000000" w:themeColor="text1"/>
                <w:lang w:eastAsia="zh-CN"/>
              </w:rPr>
              <w:t>安排能达到学生人人动手的要求，设备完好率≥95%； （0.5分）</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2．实验仪器设备功能达到教学大纲所要开设实验及综合性、设计性实验项目要求；（0.5分）</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3．实验设备管理规范，账、卡、物相符率达到100%；（0.5分）</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4.环境整洁，氛围优良。（0.5分）</w:t>
            </w:r>
          </w:p>
        </w:tc>
        <w:tc>
          <w:tcPr>
            <w:tcW w:w="2835" w:type="dxa"/>
            <w:vAlign w:val="center"/>
          </w:tcPr>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1、2、3、4中有一项达不到或两项有欠缺。</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b/>
                <w:color w:val="000000" w:themeColor="text1"/>
                <w:lang w:eastAsia="zh-CN"/>
              </w:rPr>
              <w:t>（注</w:t>
            </w:r>
            <w:r w:rsidRPr="007075C0">
              <w:rPr>
                <w:rFonts w:ascii="仿宋_GB2312" w:eastAsia="仿宋_GB2312" w:hAnsi="仿宋_GB2312" w:cs="仿宋_GB2312" w:hint="eastAsia"/>
                <w:color w:val="000000" w:themeColor="text1"/>
                <w:lang w:eastAsia="zh-CN"/>
              </w:rPr>
              <w:t>：</w:t>
            </w:r>
            <w:r w:rsidRPr="007075C0">
              <w:rPr>
                <w:rFonts w:ascii="仿宋_GB2312" w:eastAsia="仿宋_GB2312" w:hAnsi="仿宋_GB2312" w:cs="仿宋_GB2312" w:hint="eastAsia"/>
                <w:b/>
                <w:color w:val="000000" w:themeColor="text1"/>
                <w:lang w:eastAsia="zh-CN"/>
              </w:rPr>
              <w:t>实验仪器设备台套数满足教学需要是指公共课、学科基础课实验分别满足1-2人一组、2-3人一组的教学要求）</w:t>
            </w:r>
          </w:p>
        </w:tc>
        <w:tc>
          <w:tcPr>
            <w:tcW w:w="2693" w:type="dxa"/>
          </w:tcPr>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1.实地查看实验室环境，核对账、卡、物，核查实验仪器设备数量、学生分组情况及设备完好率。</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2.实验室及实验仪器设备使用及管理规范、实验教学大纲。</w:t>
            </w:r>
          </w:p>
          <w:p w:rsidR="00455443" w:rsidRPr="007075C0" w:rsidRDefault="001C7921">
            <w:pPr>
              <w:rPr>
                <w:rFonts w:ascii="仿宋_GB2312" w:eastAsia="仿宋_GB2312" w:hAnsi="仿宋_GB2312" w:cs="仿宋_GB2312"/>
                <w:color w:val="000000" w:themeColor="text1"/>
              </w:rPr>
            </w:pPr>
            <w:r w:rsidRPr="007075C0">
              <w:rPr>
                <w:rFonts w:ascii="仿宋_GB2312" w:eastAsia="仿宋_GB2312" w:hAnsi="仿宋_GB2312" w:cs="仿宋_GB2312" w:hint="eastAsia"/>
                <w:color w:val="000000" w:themeColor="text1"/>
              </w:rPr>
              <w:t>3.学生问卷调查。</w:t>
            </w:r>
          </w:p>
          <w:p w:rsidR="00455443" w:rsidRPr="007075C0" w:rsidRDefault="00455443">
            <w:pPr>
              <w:rPr>
                <w:rFonts w:ascii="仿宋_GB2312" w:eastAsia="仿宋_GB2312" w:hAnsi="仿宋_GB2312" w:cs="仿宋_GB2312"/>
                <w:color w:val="000000" w:themeColor="text1"/>
              </w:rPr>
            </w:pPr>
          </w:p>
        </w:tc>
        <w:tc>
          <w:tcPr>
            <w:tcW w:w="3828" w:type="dxa"/>
            <w:vAlign w:val="center"/>
          </w:tcPr>
          <w:p w:rsidR="00455443" w:rsidRPr="007075C0" w:rsidRDefault="001C7921">
            <w:pPr>
              <w:rPr>
                <w:rFonts w:ascii="仿宋_GB2312" w:eastAsia="仿宋_GB2312" w:hAnsi="仿宋_GB2312" w:cs="仿宋_GB2312"/>
                <w:b/>
                <w:color w:val="000000" w:themeColor="text1"/>
                <w:lang w:eastAsia="zh-CN"/>
              </w:rPr>
            </w:pPr>
            <w:r w:rsidRPr="007075C0">
              <w:rPr>
                <w:rFonts w:ascii="仿宋_GB2312" w:eastAsia="仿宋_GB2312" w:hAnsi="仿宋_GB2312" w:cs="仿宋_GB2312" w:hint="eastAsia"/>
                <w:b/>
                <w:color w:val="000000" w:themeColor="text1"/>
                <w:lang w:eastAsia="zh-CN"/>
              </w:rPr>
              <w:t>评价方式：</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1.专家现场考查；</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2.学生问卷调查。</w:t>
            </w:r>
          </w:p>
          <w:p w:rsidR="00455443" w:rsidRPr="007075C0" w:rsidRDefault="001C7921">
            <w:pPr>
              <w:rPr>
                <w:rFonts w:ascii="仿宋_GB2312" w:eastAsia="仿宋_GB2312" w:hAnsi="仿宋_GB2312" w:cs="仿宋_GB2312"/>
                <w:b/>
                <w:color w:val="000000" w:themeColor="text1"/>
                <w:lang w:eastAsia="zh-CN"/>
              </w:rPr>
            </w:pPr>
            <w:r w:rsidRPr="007075C0">
              <w:rPr>
                <w:rFonts w:ascii="仿宋_GB2312" w:eastAsia="仿宋_GB2312" w:hAnsi="仿宋_GB2312" w:cs="仿宋_GB2312" w:hint="eastAsia"/>
                <w:b/>
                <w:color w:val="000000" w:themeColor="text1"/>
                <w:lang w:eastAsia="zh-CN"/>
              </w:rPr>
              <w:t>注：</w:t>
            </w:r>
            <w:r w:rsidRPr="007075C0">
              <w:rPr>
                <w:rFonts w:ascii="仿宋_GB2312" w:eastAsia="仿宋_GB2312" w:hAnsi="仿宋_GB2312" w:cs="仿宋_GB2312" w:hint="eastAsia"/>
                <w:color w:val="000000" w:themeColor="text1"/>
                <w:lang w:eastAsia="zh-CN"/>
              </w:rPr>
              <w:t>1.设备完好率：专家按现场随机抽查设备完好情况计算。</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2.账、卡、物相符率：专家按现场随机抽查情况计算。</w:t>
            </w:r>
          </w:p>
        </w:tc>
      </w:tr>
      <w:tr w:rsidR="00455443">
        <w:trPr>
          <w:trHeight w:val="471"/>
          <w:tblHeader/>
          <w:jc w:val="center"/>
        </w:trPr>
        <w:tc>
          <w:tcPr>
            <w:tcW w:w="1384" w:type="dxa"/>
            <w:vAlign w:val="center"/>
          </w:tcPr>
          <w:p w:rsidR="00455443" w:rsidRPr="007075C0" w:rsidRDefault="001C7921">
            <w:pPr>
              <w:jc w:val="center"/>
              <w:rPr>
                <w:rFonts w:ascii="仿宋_GB2312" w:eastAsia="仿宋_GB2312" w:hAnsi="仿宋_GB2312" w:cs="仿宋_GB2312"/>
                <w:color w:val="000000" w:themeColor="text1"/>
              </w:rPr>
            </w:pPr>
            <w:proofErr w:type="spellStart"/>
            <w:r w:rsidRPr="007075C0">
              <w:rPr>
                <w:rFonts w:ascii="仿宋_GB2312" w:eastAsia="仿宋_GB2312" w:hAnsi="仿宋_GB2312" w:cs="仿宋_GB2312" w:hint="eastAsia"/>
                <w:color w:val="000000" w:themeColor="text1"/>
              </w:rPr>
              <w:t>网络教学</w:t>
            </w:r>
            <w:proofErr w:type="spellEnd"/>
          </w:p>
          <w:p w:rsidR="00455443" w:rsidRPr="007075C0" w:rsidRDefault="001C7921">
            <w:pPr>
              <w:jc w:val="center"/>
              <w:rPr>
                <w:rFonts w:ascii="仿宋_GB2312" w:eastAsia="仿宋_GB2312" w:hAnsi="仿宋_GB2312" w:cs="仿宋_GB2312"/>
                <w:color w:val="000000" w:themeColor="text1"/>
              </w:rPr>
            </w:pPr>
            <w:proofErr w:type="spellStart"/>
            <w:r w:rsidRPr="007075C0">
              <w:rPr>
                <w:rFonts w:ascii="仿宋_GB2312" w:eastAsia="仿宋_GB2312" w:hAnsi="仿宋_GB2312" w:cs="仿宋_GB2312" w:hint="eastAsia"/>
                <w:color w:val="000000" w:themeColor="text1"/>
              </w:rPr>
              <w:t>资源建设</w:t>
            </w:r>
            <w:proofErr w:type="spellEnd"/>
          </w:p>
        </w:tc>
        <w:tc>
          <w:tcPr>
            <w:tcW w:w="567" w:type="dxa"/>
            <w:vAlign w:val="center"/>
          </w:tcPr>
          <w:p w:rsidR="00455443" w:rsidRPr="007075C0" w:rsidRDefault="001C7921">
            <w:pPr>
              <w:jc w:val="cente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8</w:t>
            </w:r>
          </w:p>
        </w:tc>
        <w:tc>
          <w:tcPr>
            <w:tcW w:w="3402" w:type="dxa"/>
            <w:vAlign w:val="center"/>
          </w:tcPr>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 xml:space="preserve">1.课程网络教学资源(电子教案、课件、教学大纲、实验指导、自主学习、视频录像、拓展资源、题库、知识图谱等)建设完备，并能经常保持更新；（5分） </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2.具有良好的运行机制和硬件环境； （1分）</w:t>
            </w:r>
          </w:p>
          <w:p w:rsidR="00455443" w:rsidRPr="007075C0" w:rsidRDefault="001C7921">
            <w:pPr>
              <w:rPr>
                <w:rFonts w:ascii="仿宋_GB2312" w:eastAsia="仿宋_GB2312" w:hAnsi="仿宋_GB2312" w:cs="仿宋_GB2312"/>
                <w:color w:val="000000" w:themeColor="text1"/>
              </w:rPr>
            </w:pPr>
            <w:r w:rsidRPr="007075C0">
              <w:rPr>
                <w:rFonts w:ascii="仿宋_GB2312" w:eastAsia="仿宋_GB2312" w:hAnsi="仿宋_GB2312" w:cs="仿宋_GB2312" w:hint="eastAsia"/>
                <w:color w:val="000000" w:themeColor="text1"/>
                <w:lang w:eastAsia="zh-CN"/>
              </w:rPr>
              <w:t>3.在教学中发挥较大作用，学生利用率高、反映良好。</w:t>
            </w:r>
            <w:r w:rsidRPr="007075C0">
              <w:rPr>
                <w:rFonts w:ascii="仿宋_GB2312" w:eastAsia="仿宋_GB2312" w:hAnsi="仿宋_GB2312" w:cs="仿宋_GB2312" w:hint="eastAsia"/>
                <w:color w:val="000000" w:themeColor="text1"/>
              </w:rPr>
              <w:t>（</w:t>
            </w:r>
            <w:r w:rsidRPr="007075C0">
              <w:rPr>
                <w:rFonts w:ascii="仿宋_GB2312" w:eastAsia="仿宋_GB2312" w:hAnsi="仿宋_GB2312" w:cs="仿宋_GB2312" w:hint="eastAsia"/>
                <w:color w:val="000000" w:themeColor="text1"/>
                <w:lang w:eastAsia="zh-CN"/>
              </w:rPr>
              <w:t>2</w:t>
            </w:r>
            <w:r w:rsidRPr="007075C0">
              <w:rPr>
                <w:rFonts w:ascii="仿宋_GB2312" w:eastAsia="仿宋_GB2312" w:hAnsi="仿宋_GB2312" w:cs="仿宋_GB2312" w:hint="eastAsia"/>
                <w:color w:val="000000" w:themeColor="text1"/>
              </w:rPr>
              <w:t>分）</w:t>
            </w:r>
          </w:p>
        </w:tc>
        <w:tc>
          <w:tcPr>
            <w:tcW w:w="2835" w:type="dxa"/>
            <w:vAlign w:val="center"/>
          </w:tcPr>
          <w:p w:rsidR="00455443" w:rsidRPr="007075C0" w:rsidRDefault="001C7921">
            <w:pPr>
              <w:spacing w:before="100" w:beforeAutospacing="1" w:after="100" w:afterAutospacing="1"/>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1．课程网络教学资源建设已初具规模，基本具备学生自学、教师备课、师生互动等三项功能。</w:t>
            </w:r>
          </w:p>
        </w:tc>
        <w:tc>
          <w:tcPr>
            <w:tcW w:w="2693" w:type="dxa"/>
          </w:tcPr>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1.本课程网站及其网络教学资源（电子教案、课件、教学大纲、实验指导、自主学习、视频资源、题库等），本课程网络教学资源硬件设施及运用情况说明材料。</w:t>
            </w:r>
          </w:p>
          <w:p w:rsidR="00455443" w:rsidRPr="007075C0" w:rsidRDefault="00455443">
            <w:pPr>
              <w:rPr>
                <w:rFonts w:ascii="仿宋_GB2312" w:eastAsia="仿宋_GB2312" w:hAnsi="仿宋_GB2312" w:cs="仿宋_GB2312"/>
                <w:color w:val="000000" w:themeColor="text1"/>
                <w:lang w:eastAsia="zh-CN"/>
              </w:rPr>
            </w:pPr>
          </w:p>
        </w:tc>
        <w:tc>
          <w:tcPr>
            <w:tcW w:w="3828" w:type="dxa"/>
            <w:vAlign w:val="center"/>
          </w:tcPr>
          <w:p w:rsidR="00455443" w:rsidRPr="007075C0" w:rsidRDefault="001C7921">
            <w:pPr>
              <w:rPr>
                <w:rFonts w:ascii="仿宋_GB2312" w:eastAsia="仿宋_GB2312" w:hAnsi="仿宋_GB2312" w:cs="仿宋_GB2312"/>
                <w:b/>
                <w:color w:val="000000" w:themeColor="text1"/>
                <w:lang w:eastAsia="zh-CN"/>
              </w:rPr>
            </w:pPr>
            <w:r w:rsidRPr="007075C0">
              <w:rPr>
                <w:rFonts w:ascii="仿宋_GB2312" w:eastAsia="仿宋_GB2312" w:hAnsi="仿宋_GB2312" w:cs="仿宋_GB2312" w:hint="eastAsia"/>
                <w:b/>
                <w:color w:val="000000" w:themeColor="text1"/>
                <w:lang w:eastAsia="zh-CN"/>
              </w:rPr>
              <w:t>评价方式：</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1.专家查看课程网站；</w:t>
            </w:r>
          </w:p>
          <w:p w:rsidR="00455443" w:rsidRPr="007075C0" w:rsidRDefault="001C7921">
            <w:pPr>
              <w:rPr>
                <w:rFonts w:ascii="仿宋_GB2312" w:eastAsia="仿宋_GB2312" w:hAnsi="仿宋_GB2312" w:cs="仿宋_GB2312"/>
                <w:color w:val="000000" w:themeColor="text1"/>
              </w:rPr>
            </w:pPr>
            <w:r w:rsidRPr="007075C0">
              <w:rPr>
                <w:rFonts w:ascii="仿宋_GB2312" w:eastAsia="仿宋_GB2312" w:hAnsi="仿宋_GB2312" w:cs="仿宋_GB2312" w:hint="eastAsia"/>
                <w:color w:val="000000" w:themeColor="text1"/>
              </w:rPr>
              <w:t>2.学生问卷调查。</w:t>
            </w:r>
          </w:p>
        </w:tc>
      </w:tr>
      <w:tr w:rsidR="00455443">
        <w:trPr>
          <w:trHeight w:val="471"/>
          <w:tblHeader/>
          <w:jc w:val="center"/>
        </w:trPr>
        <w:tc>
          <w:tcPr>
            <w:tcW w:w="1384" w:type="dxa"/>
            <w:vAlign w:val="center"/>
          </w:tcPr>
          <w:p w:rsidR="00455443" w:rsidRPr="007075C0" w:rsidRDefault="001C7921">
            <w:pPr>
              <w:jc w:val="center"/>
              <w:rPr>
                <w:rFonts w:ascii="仿宋_GB2312" w:eastAsia="仿宋_GB2312" w:hAnsi="仿宋_GB2312" w:cs="仿宋_GB2312"/>
                <w:color w:val="000000" w:themeColor="text1"/>
              </w:rPr>
            </w:pPr>
            <w:r w:rsidRPr="007075C0">
              <w:rPr>
                <w:rFonts w:ascii="仿宋_GB2312" w:eastAsia="仿宋_GB2312" w:hAnsi="仿宋_GB2312" w:cs="仿宋_GB2312" w:hint="eastAsia"/>
                <w:color w:val="000000" w:themeColor="text1"/>
                <w:lang w:eastAsia="zh-CN"/>
              </w:rPr>
              <w:lastRenderedPageBreak/>
              <w:t>课程标准的</w:t>
            </w:r>
            <w:proofErr w:type="spellStart"/>
            <w:r w:rsidRPr="007075C0">
              <w:rPr>
                <w:rFonts w:ascii="仿宋_GB2312" w:eastAsia="仿宋_GB2312" w:hAnsi="仿宋_GB2312" w:cs="仿宋_GB2312" w:hint="eastAsia"/>
                <w:color w:val="000000" w:themeColor="text1"/>
              </w:rPr>
              <w:t>执行</w:t>
            </w:r>
            <w:proofErr w:type="spellEnd"/>
          </w:p>
        </w:tc>
        <w:tc>
          <w:tcPr>
            <w:tcW w:w="567" w:type="dxa"/>
            <w:vAlign w:val="center"/>
          </w:tcPr>
          <w:p w:rsidR="00455443" w:rsidRPr="007075C0" w:rsidRDefault="001C7921">
            <w:pPr>
              <w:jc w:val="cente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3</w:t>
            </w:r>
          </w:p>
        </w:tc>
        <w:tc>
          <w:tcPr>
            <w:tcW w:w="3402" w:type="dxa"/>
            <w:vAlign w:val="center"/>
          </w:tcPr>
          <w:p w:rsidR="00455443" w:rsidRPr="007075C0" w:rsidRDefault="001C7921">
            <w:pPr>
              <w:numPr>
                <w:ilvl w:val="0"/>
                <w:numId w:val="1"/>
              </w:num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课程标准执行情况好。（1分）</w:t>
            </w:r>
          </w:p>
          <w:p w:rsidR="00455443" w:rsidRPr="007075C0" w:rsidRDefault="001C7921">
            <w:pPr>
              <w:numPr>
                <w:ilvl w:val="0"/>
                <w:numId w:val="1"/>
              </w:num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强化课程思政，有机融入创新教育理念，教学各环节设计能落实课程育人、学生创新意识与能力培养；（1分）</w:t>
            </w:r>
          </w:p>
          <w:p w:rsidR="00455443" w:rsidRPr="007075C0" w:rsidRDefault="001C7921">
            <w:pPr>
              <w:numPr>
                <w:ilvl w:val="0"/>
                <w:numId w:val="1"/>
              </w:num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教学设计科学系统、重点难点突出，进度安排得当；（1分）</w:t>
            </w:r>
          </w:p>
        </w:tc>
        <w:tc>
          <w:tcPr>
            <w:tcW w:w="2835" w:type="dxa"/>
            <w:vAlign w:val="center"/>
          </w:tcPr>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1.课程标准得到基本执行。</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2.教学各环节项目较完整，注重课程思政。</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3. 教学设计重点难点较突出，进度安排比较得当；</w:t>
            </w:r>
          </w:p>
          <w:p w:rsidR="00455443" w:rsidRPr="007075C0" w:rsidRDefault="00455443">
            <w:pPr>
              <w:rPr>
                <w:rFonts w:ascii="仿宋_GB2312" w:eastAsia="仿宋_GB2312" w:hAnsi="仿宋_GB2312" w:cs="仿宋_GB2312"/>
                <w:color w:val="000000" w:themeColor="text1"/>
                <w:lang w:eastAsia="zh-CN"/>
              </w:rPr>
            </w:pPr>
          </w:p>
        </w:tc>
        <w:tc>
          <w:tcPr>
            <w:tcW w:w="2693" w:type="dxa"/>
          </w:tcPr>
          <w:p w:rsidR="00455443" w:rsidRPr="007075C0" w:rsidRDefault="001C7921">
            <w:pPr>
              <w:rPr>
                <w:rFonts w:ascii="仿宋_GB2312" w:eastAsia="仿宋_GB2312" w:hAnsi="仿宋_GB2312" w:cs="仿宋_GB2312"/>
                <w:color w:val="000000" w:themeColor="text1"/>
                <w:sz w:val="22"/>
                <w:szCs w:val="22"/>
                <w:lang w:eastAsia="zh-CN"/>
              </w:rPr>
            </w:pPr>
            <w:r w:rsidRPr="007075C0">
              <w:rPr>
                <w:rFonts w:ascii="仿宋_GB2312" w:eastAsia="仿宋_GB2312" w:hAnsi="仿宋_GB2312" w:cs="仿宋_GB2312" w:hint="eastAsia"/>
                <w:color w:val="000000" w:themeColor="text1"/>
                <w:sz w:val="22"/>
                <w:szCs w:val="22"/>
                <w:lang w:eastAsia="zh-CN"/>
              </w:rPr>
              <w:t>1.课程标准。</w:t>
            </w:r>
          </w:p>
          <w:p w:rsidR="00455443" w:rsidRPr="007075C0" w:rsidRDefault="001C7921">
            <w:pPr>
              <w:rPr>
                <w:rFonts w:ascii="仿宋_GB2312" w:eastAsia="仿宋_GB2312" w:hAnsi="仿宋_GB2312" w:cs="仿宋_GB2312"/>
                <w:color w:val="000000" w:themeColor="text1"/>
                <w:sz w:val="22"/>
                <w:szCs w:val="22"/>
                <w:lang w:eastAsia="zh-CN"/>
              </w:rPr>
            </w:pPr>
            <w:r w:rsidRPr="007075C0">
              <w:rPr>
                <w:rFonts w:ascii="仿宋_GB2312" w:eastAsia="仿宋_GB2312" w:hAnsi="仿宋_GB2312" w:cs="仿宋_GB2312" w:hint="eastAsia"/>
                <w:color w:val="000000" w:themeColor="text1"/>
                <w:sz w:val="22"/>
                <w:szCs w:val="22"/>
                <w:lang w:eastAsia="zh-CN"/>
              </w:rPr>
              <w:t>2.教学进度表执行情况。</w:t>
            </w:r>
          </w:p>
          <w:p w:rsidR="00455443" w:rsidRPr="007075C0" w:rsidRDefault="001C7921">
            <w:pPr>
              <w:rPr>
                <w:rFonts w:ascii="仿宋_GB2312" w:eastAsia="仿宋_GB2312" w:hAnsi="仿宋_GB2312" w:cs="仿宋_GB2312"/>
                <w:color w:val="000000" w:themeColor="text1"/>
                <w:sz w:val="22"/>
                <w:szCs w:val="22"/>
                <w:lang w:eastAsia="zh-CN"/>
              </w:rPr>
            </w:pPr>
            <w:r w:rsidRPr="007075C0">
              <w:rPr>
                <w:rFonts w:ascii="仿宋_GB2312" w:eastAsia="仿宋_GB2312" w:hAnsi="仿宋_GB2312" w:cs="仿宋_GB2312" w:hint="eastAsia"/>
                <w:color w:val="000000" w:themeColor="text1"/>
                <w:sz w:val="22"/>
                <w:szCs w:val="22"/>
                <w:lang w:eastAsia="zh-CN"/>
              </w:rPr>
              <w:t>3.其他课程设计材料</w:t>
            </w:r>
          </w:p>
          <w:p w:rsidR="00455443" w:rsidRPr="007075C0" w:rsidRDefault="00455443">
            <w:pPr>
              <w:rPr>
                <w:rFonts w:ascii="仿宋_GB2312" w:eastAsia="仿宋_GB2312" w:hAnsi="仿宋_GB2312" w:cs="仿宋_GB2312"/>
                <w:b/>
                <w:color w:val="000000" w:themeColor="text1"/>
                <w:lang w:eastAsia="zh-CN"/>
              </w:rPr>
            </w:pP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b/>
                <w:color w:val="000000" w:themeColor="text1"/>
                <w:lang w:eastAsia="zh-CN"/>
              </w:rPr>
              <w:t>评价方式：</w:t>
            </w:r>
            <w:r w:rsidRPr="007075C0">
              <w:rPr>
                <w:rFonts w:ascii="仿宋_GB2312" w:eastAsia="仿宋_GB2312" w:hAnsi="仿宋_GB2312" w:cs="仿宋_GB2312" w:hint="eastAsia"/>
                <w:color w:val="000000" w:themeColor="text1"/>
                <w:lang w:eastAsia="zh-CN"/>
              </w:rPr>
              <w:t>查阅相关材料</w:t>
            </w:r>
          </w:p>
        </w:tc>
        <w:tc>
          <w:tcPr>
            <w:tcW w:w="3828" w:type="dxa"/>
            <w:vAlign w:val="center"/>
          </w:tcPr>
          <w:p w:rsidR="00455443" w:rsidRPr="007075C0" w:rsidRDefault="001C7921">
            <w:pPr>
              <w:numPr>
                <w:ilvl w:val="0"/>
                <w:numId w:val="1"/>
              </w:num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课程标准执行情况好。（1分）</w:t>
            </w:r>
          </w:p>
          <w:p w:rsidR="00455443" w:rsidRPr="007075C0" w:rsidRDefault="001C7921">
            <w:pPr>
              <w:numPr>
                <w:ilvl w:val="0"/>
                <w:numId w:val="1"/>
              </w:num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强化课程思政，有机融入创新教育理念，教学各环节设计能落实课程育人、学生创新意识与能力培养；（2分）</w:t>
            </w:r>
          </w:p>
          <w:p w:rsidR="00455443" w:rsidRPr="007075C0" w:rsidRDefault="001C7921">
            <w:pPr>
              <w:numPr>
                <w:ilvl w:val="0"/>
                <w:numId w:val="1"/>
              </w:num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教学设计科学系统、重点难点突出，进度安排得当；（2分）</w:t>
            </w:r>
          </w:p>
        </w:tc>
      </w:tr>
      <w:tr w:rsidR="00455443">
        <w:trPr>
          <w:trHeight w:val="471"/>
          <w:tblHeader/>
          <w:jc w:val="center"/>
        </w:trPr>
        <w:tc>
          <w:tcPr>
            <w:tcW w:w="1384" w:type="dxa"/>
            <w:vAlign w:val="center"/>
          </w:tcPr>
          <w:p w:rsidR="00455443" w:rsidRPr="007075C0" w:rsidRDefault="001C7921">
            <w:pPr>
              <w:jc w:val="center"/>
              <w:rPr>
                <w:rFonts w:ascii="仿宋_GB2312" w:eastAsia="仿宋_GB2312" w:hAnsi="仿宋_GB2312" w:cs="仿宋_GB2312"/>
                <w:color w:val="000000" w:themeColor="text1"/>
              </w:rPr>
            </w:pPr>
            <w:proofErr w:type="spellStart"/>
            <w:r w:rsidRPr="007075C0">
              <w:rPr>
                <w:rFonts w:ascii="仿宋_GB2312" w:eastAsia="仿宋_GB2312" w:hAnsi="仿宋_GB2312" w:cs="仿宋_GB2312" w:hint="eastAsia"/>
                <w:color w:val="000000" w:themeColor="text1"/>
              </w:rPr>
              <w:t>教学内容</w:t>
            </w:r>
            <w:proofErr w:type="spellEnd"/>
          </w:p>
        </w:tc>
        <w:tc>
          <w:tcPr>
            <w:tcW w:w="567" w:type="dxa"/>
            <w:vAlign w:val="center"/>
          </w:tcPr>
          <w:p w:rsidR="00455443" w:rsidRPr="007075C0" w:rsidRDefault="001C7921">
            <w:pPr>
              <w:jc w:val="center"/>
              <w:rPr>
                <w:rFonts w:ascii="仿宋_GB2312" w:eastAsia="仿宋_GB2312" w:hAnsi="仿宋_GB2312" w:cs="仿宋_GB2312"/>
                <w:color w:val="000000" w:themeColor="text1"/>
              </w:rPr>
            </w:pPr>
            <w:r w:rsidRPr="007075C0">
              <w:rPr>
                <w:rFonts w:ascii="仿宋_GB2312" w:eastAsia="仿宋_GB2312" w:hAnsi="仿宋_GB2312" w:cs="仿宋_GB2312" w:hint="eastAsia"/>
                <w:color w:val="000000" w:themeColor="text1"/>
              </w:rPr>
              <w:t>7</w:t>
            </w:r>
          </w:p>
        </w:tc>
        <w:tc>
          <w:tcPr>
            <w:tcW w:w="3402" w:type="dxa"/>
          </w:tcPr>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 xml:space="preserve">1.教学内容体现思政、知识、能力、素质有机融合，注重培养学生解决复杂问题的综合能力和高级思维；（3分） </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2.及时把学科最新发展成果引入教学，体现理论联系实际，课程内容反映前沿性、时代性、挑战性，融入AI理念。（2分）</w:t>
            </w:r>
          </w:p>
          <w:p w:rsidR="00455443" w:rsidRPr="007075C0" w:rsidRDefault="001C7921">
            <w:pPr>
              <w:rPr>
                <w:rFonts w:ascii="仿宋_GB2312" w:eastAsia="仿宋_GB2312" w:hAnsi="仿宋_GB2312" w:cs="仿宋_GB2312"/>
                <w:color w:val="000000" w:themeColor="text1"/>
              </w:rPr>
            </w:pPr>
            <w:r w:rsidRPr="007075C0">
              <w:rPr>
                <w:rFonts w:ascii="仿宋_GB2312" w:eastAsia="仿宋_GB2312" w:hAnsi="仿宋_GB2312" w:cs="仿宋_GB2312" w:hint="eastAsia"/>
                <w:color w:val="000000" w:themeColor="text1"/>
                <w:lang w:eastAsia="zh-CN"/>
              </w:rPr>
              <w:t>3.教学内容信息量大，重点难点突出。</w:t>
            </w:r>
            <w:r w:rsidRPr="007075C0">
              <w:rPr>
                <w:rFonts w:ascii="仿宋_GB2312" w:eastAsia="仿宋_GB2312" w:hAnsi="仿宋_GB2312" w:cs="仿宋_GB2312" w:hint="eastAsia"/>
                <w:color w:val="000000" w:themeColor="text1"/>
              </w:rPr>
              <w:t>（2分）</w:t>
            </w:r>
          </w:p>
        </w:tc>
        <w:tc>
          <w:tcPr>
            <w:tcW w:w="2835" w:type="dxa"/>
          </w:tcPr>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1.教学内容基本体现知识、能力、素质有机融合；</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2.课程内容具有前沿性、时代性，体现理论联系实际。</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3.教学内容较新，有重点难点。</w:t>
            </w:r>
          </w:p>
        </w:tc>
        <w:tc>
          <w:tcPr>
            <w:tcW w:w="2693" w:type="dxa"/>
          </w:tcPr>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1.课程自评报告中关于教学内容更新、优化整合、体现前沿性、时代性、挑战性的陈述。</w:t>
            </w:r>
          </w:p>
          <w:p w:rsidR="00455443" w:rsidRPr="007075C0" w:rsidRDefault="00455443">
            <w:pPr>
              <w:rPr>
                <w:rFonts w:ascii="仿宋_GB2312" w:eastAsia="仿宋_GB2312" w:hAnsi="仿宋_GB2312" w:cs="仿宋_GB2312"/>
                <w:b/>
                <w:color w:val="000000" w:themeColor="text1"/>
                <w:lang w:eastAsia="zh-CN"/>
              </w:rPr>
            </w:pPr>
          </w:p>
          <w:p w:rsidR="00455443" w:rsidRPr="007075C0" w:rsidRDefault="00455443">
            <w:pPr>
              <w:rPr>
                <w:rFonts w:ascii="仿宋_GB2312" w:eastAsia="仿宋_GB2312" w:hAnsi="仿宋_GB2312" w:cs="仿宋_GB2312"/>
                <w:color w:val="000000" w:themeColor="text1"/>
                <w:lang w:eastAsia="zh-CN"/>
              </w:rPr>
            </w:pPr>
          </w:p>
        </w:tc>
        <w:tc>
          <w:tcPr>
            <w:tcW w:w="3828" w:type="dxa"/>
            <w:vAlign w:val="center"/>
          </w:tcPr>
          <w:p w:rsidR="00455443" w:rsidRPr="007075C0" w:rsidRDefault="001C7921">
            <w:pPr>
              <w:rPr>
                <w:rFonts w:ascii="仿宋_GB2312" w:eastAsia="仿宋_GB2312" w:hAnsi="仿宋_GB2312" w:cs="仿宋_GB2312"/>
                <w:b/>
                <w:color w:val="000000" w:themeColor="text1"/>
                <w:lang w:eastAsia="zh-CN"/>
              </w:rPr>
            </w:pPr>
            <w:r w:rsidRPr="007075C0">
              <w:rPr>
                <w:rFonts w:ascii="仿宋_GB2312" w:eastAsia="仿宋_GB2312" w:hAnsi="仿宋_GB2312" w:cs="仿宋_GB2312" w:hint="eastAsia"/>
                <w:b/>
                <w:color w:val="000000" w:themeColor="text1"/>
                <w:lang w:eastAsia="zh-CN"/>
              </w:rPr>
              <w:t>评价方式：</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1.专家网评；</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2.专家随机听课；</w:t>
            </w:r>
          </w:p>
          <w:p w:rsidR="00455443" w:rsidRPr="007075C0" w:rsidRDefault="001C7921">
            <w:pPr>
              <w:rPr>
                <w:rFonts w:ascii="仿宋_GB2312" w:eastAsia="仿宋_GB2312" w:hAnsi="仿宋_GB2312" w:cs="仿宋_GB2312"/>
                <w:color w:val="000000" w:themeColor="text1"/>
              </w:rPr>
            </w:pPr>
            <w:r w:rsidRPr="007075C0">
              <w:rPr>
                <w:rFonts w:ascii="仿宋_GB2312" w:eastAsia="仿宋_GB2312" w:hAnsi="仿宋_GB2312" w:cs="仿宋_GB2312" w:hint="eastAsia"/>
                <w:color w:val="000000" w:themeColor="text1"/>
              </w:rPr>
              <w:t>3.学生问卷调查。</w:t>
            </w:r>
          </w:p>
        </w:tc>
      </w:tr>
      <w:tr w:rsidR="00455443">
        <w:trPr>
          <w:trHeight w:val="471"/>
          <w:tblHeader/>
          <w:jc w:val="center"/>
        </w:trPr>
        <w:tc>
          <w:tcPr>
            <w:tcW w:w="1384" w:type="dxa"/>
            <w:vAlign w:val="center"/>
          </w:tcPr>
          <w:p w:rsidR="00455443" w:rsidRPr="007075C0" w:rsidRDefault="001C7921">
            <w:pPr>
              <w:jc w:val="center"/>
              <w:rPr>
                <w:rFonts w:ascii="仿宋_GB2312" w:eastAsia="仿宋_GB2312" w:hAnsi="仿宋_GB2312" w:cs="仿宋_GB2312"/>
                <w:color w:val="000000" w:themeColor="text1"/>
              </w:rPr>
            </w:pPr>
            <w:proofErr w:type="spellStart"/>
            <w:r w:rsidRPr="007075C0">
              <w:rPr>
                <w:rFonts w:ascii="仿宋_GB2312" w:eastAsia="仿宋_GB2312" w:hAnsi="仿宋_GB2312" w:cs="仿宋_GB2312" w:hint="eastAsia"/>
                <w:color w:val="000000" w:themeColor="text1"/>
              </w:rPr>
              <w:t>教学方法</w:t>
            </w:r>
            <w:proofErr w:type="spellEnd"/>
          </w:p>
          <w:p w:rsidR="00455443" w:rsidRPr="007075C0" w:rsidRDefault="001C7921">
            <w:pPr>
              <w:jc w:val="center"/>
              <w:rPr>
                <w:rFonts w:ascii="仿宋_GB2312" w:eastAsia="仿宋_GB2312" w:hAnsi="仿宋_GB2312" w:cs="仿宋_GB2312"/>
                <w:color w:val="000000" w:themeColor="text1"/>
              </w:rPr>
            </w:pPr>
            <w:proofErr w:type="spellStart"/>
            <w:r w:rsidRPr="007075C0">
              <w:rPr>
                <w:rFonts w:ascii="仿宋_GB2312" w:eastAsia="仿宋_GB2312" w:hAnsi="仿宋_GB2312" w:cs="仿宋_GB2312" w:hint="eastAsia"/>
                <w:color w:val="000000" w:themeColor="text1"/>
              </w:rPr>
              <w:t>与手段</w:t>
            </w:r>
            <w:proofErr w:type="spellEnd"/>
          </w:p>
        </w:tc>
        <w:tc>
          <w:tcPr>
            <w:tcW w:w="567" w:type="dxa"/>
            <w:vAlign w:val="center"/>
          </w:tcPr>
          <w:p w:rsidR="00455443" w:rsidRPr="007075C0" w:rsidRDefault="001C7921">
            <w:pPr>
              <w:jc w:val="center"/>
              <w:rPr>
                <w:rFonts w:ascii="仿宋_GB2312" w:eastAsia="仿宋_GB2312" w:hAnsi="仿宋_GB2312" w:cs="仿宋_GB2312"/>
                <w:color w:val="000000" w:themeColor="text1"/>
              </w:rPr>
            </w:pPr>
            <w:r w:rsidRPr="007075C0">
              <w:rPr>
                <w:rFonts w:ascii="仿宋_GB2312" w:eastAsia="仿宋_GB2312" w:hAnsi="仿宋_GB2312" w:cs="仿宋_GB2312" w:hint="eastAsia"/>
                <w:color w:val="000000" w:themeColor="text1"/>
              </w:rPr>
              <w:t>8</w:t>
            </w:r>
          </w:p>
        </w:tc>
        <w:tc>
          <w:tcPr>
            <w:tcW w:w="3402" w:type="dxa"/>
          </w:tcPr>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1.合理运用讨论式、探究式、案例式、混合式、翻转课堂等教学方法，能有效促进学生积极思考、主动探索，掌握分析和解决问题的方法、规律，很好地达到培养学生能力的教学目的；（3分）</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2.师生交流互动效果好；（2分）</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3.在教学过程中恰当、充分地使用现代教育技术手段或AI手段，教学效果好；（3分）</w:t>
            </w:r>
          </w:p>
        </w:tc>
        <w:tc>
          <w:tcPr>
            <w:tcW w:w="2835" w:type="dxa"/>
          </w:tcPr>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1.注重学生思维方法与能力培养，体现因材施教；</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2.有师生互动交流；</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3.现代教育技术手段使用效果较好；</w:t>
            </w:r>
          </w:p>
        </w:tc>
        <w:tc>
          <w:tcPr>
            <w:tcW w:w="2693" w:type="dxa"/>
          </w:tcPr>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1.课程自评报告中关于教学方法，师生互动，采用先进教育技术手段的陈述。</w:t>
            </w:r>
          </w:p>
          <w:p w:rsidR="00455443" w:rsidRPr="007075C0" w:rsidRDefault="00455443">
            <w:pPr>
              <w:rPr>
                <w:rFonts w:ascii="仿宋_GB2312" w:eastAsia="仿宋_GB2312" w:hAnsi="仿宋_GB2312" w:cs="仿宋_GB2312"/>
                <w:b/>
                <w:color w:val="000000" w:themeColor="text1"/>
                <w:lang w:eastAsia="zh-CN"/>
              </w:rPr>
            </w:pPr>
          </w:p>
          <w:p w:rsidR="00455443" w:rsidRPr="007075C0" w:rsidRDefault="00455443">
            <w:pPr>
              <w:rPr>
                <w:rFonts w:ascii="仿宋_GB2312" w:eastAsia="仿宋_GB2312" w:hAnsi="仿宋_GB2312" w:cs="仿宋_GB2312"/>
                <w:color w:val="000000" w:themeColor="text1"/>
                <w:lang w:eastAsia="zh-CN"/>
              </w:rPr>
            </w:pPr>
          </w:p>
        </w:tc>
        <w:tc>
          <w:tcPr>
            <w:tcW w:w="3828" w:type="dxa"/>
            <w:vAlign w:val="center"/>
          </w:tcPr>
          <w:p w:rsidR="00455443" w:rsidRPr="007075C0" w:rsidRDefault="001C7921">
            <w:pPr>
              <w:rPr>
                <w:rFonts w:ascii="仿宋_GB2312" w:eastAsia="仿宋_GB2312" w:hAnsi="仿宋_GB2312" w:cs="仿宋_GB2312"/>
                <w:b/>
                <w:color w:val="000000" w:themeColor="text1"/>
                <w:lang w:eastAsia="zh-CN"/>
              </w:rPr>
            </w:pPr>
            <w:r w:rsidRPr="007075C0">
              <w:rPr>
                <w:rFonts w:ascii="仿宋_GB2312" w:eastAsia="仿宋_GB2312" w:hAnsi="仿宋_GB2312" w:cs="仿宋_GB2312" w:hint="eastAsia"/>
                <w:b/>
                <w:color w:val="000000" w:themeColor="text1"/>
                <w:lang w:eastAsia="zh-CN"/>
              </w:rPr>
              <w:t>评价方式：</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1.专家网评；</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2.专家随机听课；</w:t>
            </w:r>
          </w:p>
          <w:p w:rsidR="00455443" w:rsidRPr="007075C0" w:rsidRDefault="001C7921">
            <w:pPr>
              <w:rPr>
                <w:rFonts w:ascii="仿宋_GB2312" w:eastAsia="仿宋_GB2312" w:hAnsi="仿宋_GB2312" w:cs="仿宋_GB2312"/>
                <w:color w:val="000000" w:themeColor="text1"/>
              </w:rPr>
            </w:pPr>
            <w:r w:rsidRPr="007075C0">
              <w:rPr>
                <w:rFonts w:ascii="仿宋_GB2312" w:eastAsia="仿宋_GB2312" w:hAnsi="仿宋_GB2312" w:cs="仿宋_GB2312" w:hint="eastAsia"/>
                <w:color w:val="000000" w:themeColor="text1"/>
              </w:rPr>
              <w:t>3.学生问卷调查。</w:t>
            </w:r>
          </w:p>
        </w:tc>
      </w:tr>
      <w:tr w:rsidR="00455443">
        <w:trPr>
          <w:trHeight w:val="1872"/>
          <w:tblHeader/>
          <w:jc w:val="center"/>
        </w:trPr>
        <w:tc>
          <w:tcPr>
            <w:tcW w:w="1384" w:type="dxa"/>
            <w:vAlign w:val="center"/>
          </w:tcPr>
          <w:p w:rsidR="00455443" w:rsidRPr="007075C0" w:rsidRDefault="001C7921">
            <w:pPr>
              <w:jc w:val="center"/>
              <w:rPr>
                <w:rFonts w:ascii="仿宋_GB2312" w:eastAsia="仿宋_GB2312" w:hAnsi="仿宋_GB2312" w:cs="仿宋_GB2312"/>
                <w:color w:val="000000" w:themeColor="text1"/>
              </w:rPr>
            </w:pPr>
            <w:proofErr w:type="spellStart"/>
            <w:r w:rsidRPr="007075C0">
              <w:rPr>
                <w:rFonts w:ascii="仿宋_GB2312" w:eastAsia="仿宋_GB2312" w:hAnsi="仿宋_GB2312" w:cs="仿宋_GB2312" w:hint="eastAsia"/>
                <w:color w:val="000000" w:themeColor="text1"/>
              </w:rPr>
              <w:lastRenderedPageBreak/>
              <w:t>实验教学</w:t>
            </w:r>
            <w:proofErr w:type="spellEnd"/>
          </w:p>
        </w:tc>
        <w:tc>
          <w:tcPr>
            <w:tcW w:w="567" w:type="dxa"/>
            <w:vAlign w:val="center"/>
          </w:tcPr>
          <w:p w:rsidR="00455443" w:rsidRPr="007075C0" w:rsidRDefault="001C7921">
            <w:pPr>
              <w:jc w:val="center"/>
              <w:rPr>
                <w:rFonts w:ascii="仿宋_GB2312" w:eastAsia="仿宋_GB2312" w:hAnsi="仿宋_GB2312" w:cs="仿宋_GB2312"/>
                <w:color w:val="000000" w:themeColor="text1"/>
              </w:rPr>
            </w:pPr>
            <w:r w:rsidRPr="007075C0">
              <w:rPr>
                <w:rFonts w:ascii="仿宋_GB2312" w:eastAsia="仿宋_GB2312" w:hAnsi="仿宋_GB2312" w:cs="仿宋_GB2312" w:hint="eastAsia"/>
                <w:color w:val="000000" w:themeColor="text1"/>
              </w:rPr>
              <w:t>5</w:t>
            </w:r>
          </w:p>
        </w:tc>
        <w:tc>
          <w:tcPr>
            <w:tcW w:w="3402" w:type="dxa"/>
          </w:tcPr>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1.严格按课程标准规定开出实验项目，开出率100%，开出效果好；（2分）</w:t>
            </w:r>
          </w:p>
          <w:p w:rsidR="00455443" w:rsidRPr="007075C0" w:rsidRDefault="001C7921">
            <w:pPr>
              <w:rPr>
                <w:rFonts w:ascii="仿宋_GB2312" w:eastAsia="仿宋_GB2312" w:hAnsi="仿宋_GB2312" w:cs="仿宋_GB2312"/>
                <w:color w:val="000000" w:themeColor="text1"/>
              </w:rPr>
            </w:pPr>
            <w:r w:rsidRPr="007075C0">
              <w:rPr>
                <w:rFonts w:ascii="仿宋_GB2312" w:eastAsia="仿宋_GB2312" w:hAnsi="仿宋_GB2312" w:cs="仿宋_GB2312" w:hint="eastAsia"/>
                <w:color w:val="000000" w:themeColor="text1"/>
                <w:lang w:eastAsia="zh-CN"/>
              </w:rPr>
              <w:t>2.实验项目设计的技术性、综合性和探索性的关系处理得当，注重培养学生的创新思维能力和分析、解决问题的能力，综合性、设计性</w:t>
            </w:r>
            <w:proofErr w:type="gramStart"/>
            <w:r w:rsidRPr="007075C0">
              <w:rPr>
                <w:rFonts w:ascii="仿宋_GB2312" w:eastAsia="仿宋_GB2312" w:hAnsi="仿宋_GB2312" w:cs="仿宋_GB2312" w:hint="eastAsia"/>
                <w:color w:val="000000" w:themeColor="text1"/>
                <w:lang w:eastAsia="zh-CN"/>
              </w:rPr>
              <w:t>实验占</w:t>
            </w:r>
            <w:proofErr w:type="gramEnd"/>
            <w:r w:rsidRPr="007075C0">
              <w:rPr>
                <w:rFonts w:ascii="仿宋_GB2312" w:eastAsia="仿宋_GB2312" w:hAnsi="仿宋_GB2312" w:cs="仿宋_GB2312" w:hint="eastAsia"/>
                <w:color w:val="000000" w:themeColor="text1"/>
                <w:lang w:eastAsia="zh-CN"/>
              </w:rPr>
              <w:t>比达到60%。</w:t>
            </w:r>
            <w:r w:rsidRPr="007075C0">
              <w:rPr>
                <w:rFonts w:ascii="仿宋_GB2312" w:eastAsia="仿宋_GB2312" w:hAnsi="仿宋_GB2312" w:cs="仿宋_GB2312" w:hint="eastAsia"/>
                <w:color w:val="000000" w:themeColor="text1"/>
              </w:rPr>
              <w:t>（3分）</w:t>
            </w:r>
          </w:p>
        </w:tc>
        <w:tc>
          <w:tcPr>
            <w:tcW w:w="2835" w:type="dxa"/>
          </w:tcPr>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1.按课程标准规定开出实验项目，开出率≥90%，</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2.开出效果基本达到课程标准要求，综合性、设计性</w:t>
            </w:r>
            <w:proofErr w:type="gramStart"/>
            <w:r w:rsidRPr="007075C0">
              <w:rPr>
                <w:rFonts w:ascii="仿宋_GB2312" w:eastAsia="仿宋_GB2312" w:hAnsi="仿宋_GB2312" w:cs="仿宋_GB2312" w:hint="eastAsia"/>
                <w:color w:val="000000" w:themeColor="text1"/>
                <w:lang w:eastAsia="zh-CN"/>
              </w:rPr>
              <w:t>实验占</w:t>
            </w:r>
            <w:proofErr w:type="gramEnd"/>
            <w:r w:rsidRPr="007075C0">
              <w:rPr>
                <w:rFonts w:ascii="仿宋_GB2312" w:eastAsia="仿宋_GB2312" w:hAnsi="仿宋_GB2312" w:cs="仿宋_GB2312" w:hint="eastAsia"/>
                <w:color w:val="000000" w:themeColor="text1"/>
                <w:lang w:eastAsia="zh-CN"/>
              </w:rPr>
              <w:t>比达到30-40%。</w:t>
            </w:r>
          </w:p>
        </w:tc>
        <w:tc>
          <w:tcPr>
            <w:tcW w:w="2693" w:type="dxa"/>
          </w:tcPr>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1.实验教学大纲；</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2.实验开出率统计结果、综合性、设计性认定材料及占比统计结果；</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 xml:space="preserve">3.实验报告、实验教学总结。 </w:t>
            </w:r>
          </w:p>
          <w:p w:rsidR="00455443" w:rsidRPr="007075C0" w:rsidRDefault="00455443">
            <w:pPr>
              <w:rPr>
                <w:rFonts w:ascii="仿宋_GB2312" w:eastAsia="仿宋_GB2312" w:hAnsi="仿宋_GB2312" w:cs="仿宋_GB2312"/>
                <w:b/>
                <w:color w:val="000000" w:themeColor="text1"/>
                <w:lang w:eastAsia="zh-CN"/>
              </w:rPr>
            </w:pPr>
          </w:p>
          <w:p w:rsidR="00455443" w:rsidRPr="007075C0" w:rsidRDefault="00455443">
            <w:pPr>
              <w:rPr>
                <w:rFonts w:ascii="仿宋_GB2312" w:eastAsia="仿宋_GB2312" w:hAnsi="仿宋_GB2312" w:cs="仿宋_GB2312"/>
                <w:color w:val="000000" w:themeColor="text1"/>
                <w:lang w:eastAsia="zh-CN"/>
              </w:rPr>
            </w:pPr>
          </w:p>
        </w:tc>
        <w:tc>
          <w:tcPr>
            <w:tcW w:w="3828" w:type="dxa"/>
            <w:vAlign w:val="center"/>
          </w:tcPr>
          <w:p w:rsidR="00455443" w:rsidRPr="007075C0" w:rsidRDefault="001C7921">
            <w:pPr>
              <w:rPr>
                <w:rFonts w:ascii="仿宋_GB2312" w:eastAsia="仿宋_GB2312" w:hAnsi="仿宋_GB2312" w:cs="仿宋_GB2312"/>
                <w:b/>
                <w:color w:val="000000" w:themeColor="text1"/>
                <w:lang w:eastAsia="zh-CN"/>
              </w:rPr>
            </w:pPr>
            <w:r w:rsidRPr="007075C0">
              <w:rPr>
                <w:rFonts w:ascii="仿宋_GB2312" w:eastAsia="仿宋_GB2312" w:hAnsi="仿宋_GB2312" w:cs="仿宋_GB2312" w:hint="eastAsia"/>
                <w:b/>
                <w:color w:val="000000" w:themeColor="text1"/>
                <w:lang w:eastAsia="zh-CN"/>
              </w:rPr>
              <w:t>评价方式：</w:t>
            </w:r>
          </w:p>
          <w:p w:rsidR="00455443" w:rsidRPr="007075C0" w:rsidRDefault="001C7921">
            <w:pPr>
              <w:rPr>
                <w:rFonts w:ascii="仿宋_GB2312" w:eastAsia="仿宋_GB2312" w:hAnsi="仿宋_GB2312" w:cs="仿宋_GB2312"/>
                <w:b/>
                <w:color w:val="000000" w:themeColor="text1"/>
                <w:lang w:eastAsia="zh-CN"/>
              </w:rPr>
            </w:pPr>
            <w:r w:rsidRPr="007075C0">
              <w:rPr>
                <w:rFonts w:ascii="仿宋_GB2312" w:eastAsia="仿宋_GB2312" w:hAnsi="仿宋_GB2312" w:cs="仿宋_GB2312" w:hint="eastAsia"/>
                <w:color w:val="000000" w:themeColor="text1"/>
                <w:lang w:eastAsia="zh-CN"/>
              </w:rPr>
              <w:t>1.专家网评；</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2.查阅相关材料。</w:t>
            </w:r>
          </w:p>
        </w:tc>
      </w:tr>
      <w:tr w:rsidR="00455443">
        <w:trPr>
          <w:trHeight w:val="618"/>
          <w:tblHeader/>
          <w:jc w:val="center"/>
        </w:trPr>
        <w:tc>
          <w:tcPr>
            <w:tcW w:w="1384" w:type="dxa"/>
            <w:vAlign w:val="center"/>
          </w:tcPr>
          <w:p w:rsidR="00455443" w:rsidRPr="007075C0" w:rsidRDefault="001C7921">
            <w:pPr>
              <w:jc w:val="center"/>
              <w:rPr>
                <w:rFonts w:ascii="仿宋_GB2312" w:eastAsia="仿宋_GB2312" w:hAnsi="仿宋_GB2312" w:cs="仿宋_GB2312"/>
                <w:color w:val="000000" w:themeColor="text1"/>
              </w:rPr>
            </w:pPr>
            <w:r w:rsidRPr="007075C0">
              <w:rPr>
                <w:rFonts w:ascii="仿宋_GB2312" w:eastAsia="仿宋_GB2312" w:hAnsi="仿宋_GB2312" w:cs="仿宋_GB2312" w:hint="eastAsia"/>
                <w:color w:val="000000" w:themeColor="text1"/>
              </w:rPr>
              <w:t>(</w:t>
            </w:r>
            <w:proofErr w:type="spellStart"/>
            <w:r w:rsidRPr="007075C0">
              <w:rPr>
                <w:rFonts w:ascii="仿宋_GB2312" w:eastAsia="仿宋_GB2312" w:hAnsi="仿宋_GB2312" w:cs="仿宋_GB2312" w:hint="eastAsia"/>
                <w:color w:val="000000" w:themeColor="text1"/>
              </w:rPr>
              <w:t>其他实践</w:t>
            </w:r>
            <w:proofErr w:type="spellEnd"/>
          </w:p>
          <w:p w:rsidR="00455443" w:rsidRPr="007075C0" w:rsidRDefault="001C7921">
            <w:pPr>
              <w:jc w:val="center"/>
              <w:rPr>
                <w:rFonts w:ascii="仿宋_GB2312" w:eastAsia="仿宋_GB2312" w:hAnsi="仿宋_GB2312" w:cs="仿宋_GB2312"/>
                <w:color w:val="000000" w:themeColor="text1"/>
              </w:rPr>
            </w:pPr>
            <w:proofErr w:type="spellStart"/>
            <w:r w:rsidRPr="007075C0">
              <w:rPr>
                <w:rFonts w:ascii="仿宋_GB2312" w:eastAsia="仿宋_GB2312" w:hAnsi="仿宋_GB2312" w:cs="仿宋_GB2312" w:hint="eastAsia"/>
                <w:color w:val="000000" w:themeColor="text1"/>
              </w:rPr>
              <w:t>活动</w:t>
            </w:r>
            <w:proofErr w:type="spellEnd"/>
            <w:r w:rsidRPr="007075C0">
              <w:rPr>
                <w:rFonts w:ascii="仿宋_GB2312" w:eastAsia="仿宋_GB2312" w:hAnsi="仿宋_GB2312" w:cs="仿宋_GB2312" w:hint="eastAsia"/>
                <w:color w:val="000000" w:themeColor="text1"/>
              </w:rPr>
              <w:t>)</w:t>
            </w:r>
          </w:p>
        </w:tc>
        <w:tc>
          <w:tcPr>
            <w:tcW w:w="567" w:type="dxa"/>
            <w:vAlign w:val="center"/>
          </w:tcPr>
          <w:p w:rsidR="00455443" w:rsidRPr="007075C0" w:rsidRDefault="001C7921">
            <w:pPr>
              <w:jc w:val="center"/>
              <w:rPr>
                <w:rFonts w:ascii="仿宋_GB2312" w:eastAsia="仿宋_GB2312" w:hAnsi="仿宋_GB2312" w:cs="仿宋_GB2312"/>
                <w:color w:val="000000" w:themeColor="text1"/>
              </w:rPr>
            </w:pPr>
            <w:r w:rsidRPr="007075C0">
              <w:rPr>
                <w:rFonts w:ascii="仿宋_GB2312" w:eastAsia="仿宋_GB2312" w:hAnsi="仿宋_GB2312" w:cs="仿宋_GB2312" w:hint="eastAsia"/>
                <w:color w:val="000000" w:themeColor="text1"/>
              </w:rPr>
              <w:t>（5）</w:t>
            </w:r>
          </w:p>
        </w:tc>
        <w:tc>
          <w:tcPr>
            <w:tcW w:w="3402" w:type="dxa"/>
          </w:tcPr>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实践活动能很好地满足培养学生创新实践能力的要求。</w:t>
            </w:r>
          </w:p>
          <w:p w:rsidR="00455443" w:rsidRPr="007075C0" w:rsidRDefault="001C7921">
            <w:pPr>
              <w:rPr>
                <w:rFonts w:ascii="仿宋_GB2312" w:eastAsia="仿宋_GB2312" w:hAnsi="仿宋_GB2312" w:cs="仿宋_GB2312"/>
                <w:b/>
                <w:color w:val="000000" w:themeColor="text1"/>
                <w:lang w:eastAsia="zh-CN"/>
              </w:rPr>
            </w:pPr>
            <w:r w:rsidRPr="007075C0">
              <w:rPr>
                <w:rFonts w:ascii="仿宋_GB2312" w:eastAsia="仿宋_GB2312" w:hAnsi="仿宋_GB2312" w:cs="仿宋_GB2312" w:hint="eastAsia"/>
                <w:b/>
                <w:color w:val="000000" w:themeColor="text1"/>
                <w:lang w:eastAsia="zh-CN"/>
              </w:rPr>
              <w:t>（注：与理论教学课程密切相关的课程设计、实训课程或项目课程，可一并纳入该观测点考查）</w:t>
            </w:r>
          </w:p>
        </w:tc>
        <w:tc>
          <w:tcPr>
            <w:tcW w:w="2835" w:type="dxa"/>
          </w:tcPr>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实践活动能基本满足培养学生创新实践能力的要求。</w:t>
            </w:r>
          </w:p>
        </w:tc>
        <w:tc>
          <w:tcPr>
            <w:tcW w:w="2693" w:type="dxa"/>
          </w:tcPr>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1.能够反映本课程实践活动的相关证明。</w:t>
            </w:r>
          </w:p>
          <w:p w:rsidR="00455443" w:rsidRPr="007075C0" w:rsidRDefault="00455443">
            <w:pPr>
              <w:rPr>
                <w:rFonts w:ascii="仿宋_GB2312" w:eastAsia="仿宋_GB2312" w:hAnsi="仿宋_GB2312" w:cs="仿宋_GB2312"/>
                <w:b/>
                <w:color w:val="000000" w:themeColor="text1"/>
                <w:lang w:eastAsia="zh-CN"/>
              </w:rPr>
            </w:pPr>
          </w:p>
          <w:p w:rsidR="00455443" w:rsidRPr="007075C0" w:rsidRDefault="00455443">
            <w:pPr>
              <w:rPr>
                <w:rFonts w:ascii="仿宋_GB2312" w:eastAsia="仿宋_GB2312" w:hAnsi="仿宋_GB2312" w:cs="仿宋_GB2312"/>
                <w:color w:val="000000" w:themeColor="text1"/>
                <w:lang w:eastAsia="zh-CN"/>
              </w:rPr>
            </w:pPr>
          </w:p>
        </w:tc>
        <w:tc>
          <w:tcPr>
            <w:tcW w:w="3828" w:type="dxa"/>
            <w:vAlign w:val="center"/>
          </w:tcPr>
          <w:p w:rsidR="00455443" w:rsidRPr="007075C0" w:rsidRDefault="001C7921">
            <w:pPr>
              <w:rPr>
                <w:rFonts w:ascii="仿宋_GB2312" w:eastAsia="仿宋_GB2312" w:hAnsi="仿宋_GB2312" w:cs="仿宋_GB2312"/>
                <w:b/>
                <w:color w:val="000000" w:themeColor="text1"/>
                <w:lang w:eastAsia="zh-CN"/>
              </w:rPr>
            </w:pPr>
            <w:r w:rsidRPr="007075C0">
              <w:rPr>
                <w:rFonts w:ascii="仿宋_GB2312" w:eastAsia="仿宋_GB2312" w:hAnsi="仿宋_GB2312" w:cs="仿宋_GB2312" w:hint="eastAsia"/>
                <w:b/>
                <w:color w:val="000000" w:themeColor="text1"/>
                <w:lang w:eastAsia="zh-CN"/>
              </w:rPr>
              <w:t>评价方式：</w:t>
            </w:r>
          </w:p>
          <w:p w:rsidR="00455443" w:rsidRPr="007075C0" w:rsidRDefault="001C7921">
            <w:pPr>
              <w:rPr>
                <w:rFonts w:ascii="仿宋_GB2312" w:eastAsia="仿宋_GB2312" w:hAnsi="仿宋_GB2312" w:cs="仿宋_GB2312"/>
                <w:b/>
                <w:color w:val="000000" w:themeColor="text1"/>
                <w:lang w:eastAsia="zh-CN"/>
              </w:rPr>
            </w:pPr>
            <w:r w:rsidRPr="007075C0">
              <w:rPr>
                <w:rFonts w:ascii="仿宋_GB2312" w:eastAsia="仿宋_GB2312" w:hAnsi="仿宋_GB2312" w:cs="仿宋_GB2312" w:hint="eastAsia"/>
                <w:b/>
                <w:color w:val="000000" w:themeColor="text1"/>
                <w:lang w:eastAsia="zh-CN"/>
              </w:rPr>
              <w:t>1.</w:t>
            </w:r>
            <w:r w:rsidRPr="007075C0">
              <w:rPr>
                <w:rFonts w:ascii="仿宋_GB2312" w:eastAsia="仿宋_GB2312" w:hAnsi="仿宋_GB2312" w:cs="仿宋_GB2312" w:hint="eastAsia"/>
                <w:color w:val="000000" w:themeColor="text1"/>
                <w:lang w:eastAsia="zh-CN"/>
              </w:rPr>
              <w:t>专家网评；</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2.查阅相关材料。</w:t>
            </w:r>
          </w:p>
        </w:tc>
      </w:tr>
      <w:tr w:rsidR="00455443">
        <w:trPr>
          <w:trHeight w:val="428"/>
          <w:tblHeader/>
          <w:jc w:val="center"/>
        </w:trPr>
        <w:tc>
          <w:tcPr>
            <w:tcW w:w="1384" w:type="dxa"/>
            <w:vAlign w:val="center"/>
          </w:tcPr>
          <w:p w:rsidR="00455443" w:rsidRPr="007075C0" w:rsidRDefault="001C7921">
            <w:pPr>
              <w:jc w:val="cente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作业布置</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与批改、课后答疑</w:t>
            </w:r>
          </w:p>
        </w:tc>
        <w:tc>
          <w:tcPr>
            <w:tcW w:w="567" w:type="dxa"/>
            <w:vAlign w:val="center"/>
          </w:tcPr>
          <w:p w:rsidR="00455443" w:rsidRPr="007075C0" w:rsidRDefault="001C7921">
            <w:pPr>
              <w:jc w:val="center"/>
              <w:rPr>
                <w:rFonts w:ascii="仿宋_GB2312" w:eastAsia="仿宋_GB2312" w:hAnsi="仿宋_GB2312" w:cs="仿宋_GB2312"/>
                <w:color w:val="000000" w:themeColor="text1"/>
              </w:rPr>
            </w:pPr>
            <w:r w:rsidRPr="007075C0">
              <w:rPr>
                <w:rFonts w:ascii="仿宋_GB2312" w:eastAsia="仿宋_GB2312" w:hAnsi="仿宋_GB2312" w:cs="仿宋_GB2312" w:hint="eastAsia"/>
                <w:color w:val="000000" w:themeColor="text1"/>
              </w:rPr>
              <w:t>3</w:t>
            </w:r>
          </w:p>
        </w:tc>
        <w:tc>
          <w:tcPr>
            <w:tcW w:w="3402" w:type="dxa"/>
            <w:vAlign w:val="center"/>
          </w:tcPr>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1．作业布置恰当，有一定难度，学生完成情况好，教师批改及时、认真；（1分）</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2．教师课后定期辅导、答疑、指导或通过网络与学生进行经常性互动交流，学生参与踊跃，反映良好；（1分）</w:t>
            </w:r>
          </w:p>
          <w:p w:rsidR="00455443" w:rsidRPr="007075C0" w:rsidRDefault="001C7921">
            <w:pPr>
              <w:rPr>
                <w:rFonts w:ascii="仿宋_GB2312" w:eastAsia="仿宋_GB2312" w:hAnsi="仿宋_GB2312" w:cs="仿宋_GB2312"/>
                <w:color w:val="000000" w:themeColor="text1"/>
              </w:rPr>
            </w:pPr>
            <w:r w:rsidRPr="007075C0">
              <w:rPr>
                <w:rFonts w:ascii="仿宋_GB2312" w:eastAsia="仿宋_GB2312" w:hAnsi="仿宋_GB2312" w:cs="仿宋_GB2312" w:hint="eastAsia"/>
                <w:color w:val="000000" w:themeColor="text1"/>
                <w:lang w:eastAsia="zh-CN"/>
              </w:rPr>
              <w:t>3．积极组织学生开展课外训练或研究性学习或实践创新活动，效果好。</w:t>
            </w:r>
            <w:r w:rsidRPr="007075C0">
              <w:rPr>
                <w:rFonts w:ascii="仿宋_GB2312" w:eastAsia="仿宋_GB2312" w:hAnsi="仿宋_GB2312" w:cs="仿宋_GB2312" w:hint="eastAsia"/>
                <w:color w:val="000000" w:themeColor="text1"/>
              </w:rPr>
              <w:t>（1分）</w:t>
            </w:r>
          </w:p>
        </w:tc>
        <w:tc>
          <w:tcPr>
            <w:tcW w:w="2835" w:type="dxa"/>
            <w:vAlign w:val="center"/>
          </w:tcPr>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1．作业布置基本恰当，大部分学生能按时完成，教师有批改，学生作业收交和作业质量情况有记录；</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2．教师</w:t>
            </w:r>
            <w:proofErr w:type="gramStart"/>
            <w:r w:rsidRPr="007075C0">
              <w:rPr>
                <w:rFonts w:ascii="仿宋_GB2312" w:eastAsia="仿宋_GB2312" w:hAnsi="仿宋_GB2312" w:cs="仿宋_GB2312" w:hint="eastAsia"/>
                <w:color w:val="000000" w:themeColor="text1"/>
                <w:lang w:eastAsia="zh-CN"/>
              </w:rPr>
              <w:t>课后对</w:t>
            </w:r>
            <w:proofErr w:type="gramEnd"/>
            <w:r w:rsidRPr="007075C0">
              <w:rPr>
                <w:rFonts w:ascii="仿宋_GB2312" w:eastAsia="仿宋_GB2312" w:hAnsi="仿宋_GB2312" w:cs="仿宋_GB2312" w:hint="eastAsia"/>
                <w:color w:val="000000" w:themeColor="text1"/>
                <w:lang w:eastAsia="zh-CN"/>
              </w:rPr>
              <w:t>学生有辅导、答疑、指导或通过网络与学生进行互动交流。</w:t>
            </w:r>
          </w:p>
        </w:tc>
        <w:tc>
          <w:tcPr>
            <w:tcW w:w="2693" w:type="dxa"/>
          </w:tcPr>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1.本课程学生作业范本。</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2.教师课后定期辅导、答疑、指导的材料。</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3.教师组织学生开展课外训练、研究性学习、实践创新活动的材料。</w:t>
            </w:r>
          </w:p>
          <w:p w:rsidR="00455443" w:rsidRPr="007075C0" w:rsidRDefault="00455443">
            <w:pPr>
              <w:rPr>
                <w:rFonts w:ascii="仿宋_GB2312" w:eastAsia="仿宋_GB2312" w:hAnsi="仿宋_GB2312" w:cs="仿宋_GB2312"/>
                <w:b/>
                <w:color w:val="000000" w:themeColor="text1"/>
                <w:lang w:eastAsia="zh-CN"/>
              </w:rPr>
            </w:pPr>
          </w:p>
          <w:p w:rsidR="00455443" w:rsidRPr="007075C0" w:rsidRDefault="00455443">
            <w:pPr>
              <w:rPr>
                <w:rFonts w:ascii="仿宋_GB2312" w:eastAsia="仿宋_GB2312" w:hAnsi="仿宋_GB2312" w:cs="仿宋_GB2312"/>
                <w:color w:val="000000" w:themeColor="text1"/>
                <w:lang w:eastAsia="zh-CN"/>
              </w:rPr>
            </w:pPr>
          </w:p>
        </w:tc>
        <w:tc>
          <w:tcPr>
            <w:tcW w:w="3828" w:type="dxa"/>
            <w:vAlign w:val="center"/>
          </w:tcPr>
          <w:p w:rsidR="00455443" w:rsidRPr="007075C0" w:rsidRDefault="001C7921">
            <w:pPr>
              <w:rPr>
                <w:rFonts w:ascii="仿宋_GB2312" w:eastAsia="仿宋_GB2312" w:hAnsi="仿宋_GB2312" w:cs="仿宋_GB2312"/>
                <w:b/>
                <w:color w:val="000000" w:themeColor="text1"/>
                <w:lang w:eastAsia="zh-CN"/>
              </w:rPr>
            </w:pPr>
            <w:r w:rsidRPr="007075C0">
              <w:rPr>
                <w:rFonts w:ascii="仿宋_GB2312" w:eastAsia="仿宋_GB2312" w:hAnsi="仿宋_GB2312" w:cs="仿宋_GB2312" w:hint="eastAsia"/>
                <w:b/>
                <w:color w:val="000000" w:themeColor="text1"/>
                <w:lang w:eastAsia="zh-CN"/>
              </w:rPr>
              <w:t>评价方式：</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1.专家现场考查；</w:t>
            </w:r>
          </w:p>
          <w:p w:rsidR="00455443" w:rsidRPr="007075C0" w:rsidRDefault="001C7921">
            <w:pPr>
              <w:rPr>
                <w:rFonts w:ascii="仿宋_GB2312" w:eastAsia="仿宋_GB2312" w:hAnsi="仿宋_GB2312" w:cs="仿宋_GB2312"/>
                <w:color w:val="000000" w:themeColor="text1"/>
              </w:rPr>
            </w:pPr>
            <w:r w:rsidRPr="007075C0">
              <w:rPr>
                <w:rFonts w:ascii="仿宋_GB2312" w:eastAsia="仿宋_GB2312" w:hAnsi="仿宋_GB2312" w:cs="仿宋_GB2312" w:hint="eastAsia"/>
                <w:color w:val="000000" w:themeColor="text1"/>
              </w:rPr>
              <w:t>2.学生问卷调查。</w:t>
            </w:r>
          </w:p>
        </w:tc>
      </w:tr>
      <w:tr w:rsidR="00455443">
        <w:trPr>
          <w:trHeight w:val="378"/>
          <w:tblHeader/>
          <w:jc w:val="center"/>
        </w:trPr>
        <w:tc>
          <w:tcPr>
            <w:tcW w:w="1384" w:type="dxa"/>
            <w:vAlign w:val="center"/>
          </w:tcPr>
          <w:p w:rsidR="00455443" w:rsidRPr="007075C0" w:rsidRDefault="001C7921">
            <w:pPr>
              <w:jc w:val="center"/>
              <w:rPr>
                <w:rFonts w:ascii="仿宋_GB2312" w:eastAsia="仿宋_GB2312" w:hAnsi="仿宋_GB2312" w:cs="仿宋_GB2312"/>
                <w:color w:val="000000" w:themeColor="text1"/>
              </w:rPr>
            </w:pPr>
            <w:proofErr w:type="spellStart"/>
            <w:r w:rsidRPr="007075C0">
              <w:rPr>
                <w:rFonts w:ascii="仿宋_GB2312" w:eastAsia="仿宋_GB2312" w:hAnsi="仿宋_GB2312" w:cs="仿宋_GB2312" w:hint="eastAsia"/>
                <w:color w:val="000000" w:themeColor="text1"/>
              </w:rPr>
              <w:t>试题库</w:t>
            </w:r>
            <w:proofErr w:type="spellEnd"/>
          </w:p>
          <w:p w:rsidR="00455443" w:rsidRPr="007075C0" w:rsidRDefault="001C7921">
            <w:pPr>
              <w:jc w:val="center"/>
              <w:rPr>
                <w:rFonts w:ascii="仿宋_GB2312" w:eastAsia="仿宋_GB2312" w:hAnsi="仿宋_GB2312" w:cs="仿宋_GB2312"/>
                <w:color w:val="000000" w:themeColor="text1"/>
              </w:rPr>
            </w:pPr>
            <w:proofErr w:type="spellStart"/>
            <w:r w:rsidRPr="007075C0">
              <w:rPr>
                <w:rFonts w:ascii="仿宋_GB2312" w:eastAsia="仿宋_GB2312" w:hAnsi="仿宋_GB2312" w:cs="仿宋_GB2312" w:hint="eastAsia"/>
                <w:color w:val="000000" w:themeColor="text1"/>
              </w:rPr>
              <w:t>建设</w:t>
            </w:r>
            <w:proofErr w:type="spellEnd"/>
          </w:p>
        </w:tc>
        <w:tc>
          <w:tcPr>
            <w:tcW w:w="567" w:type="dxa"/>
            <w:vAlign w:val="center"/>
          </w:tcPr>
          <w:p w:rsidR="00455443" w:rsidRPr="007075C0" w:rsidRDefault="001C7921">
            <w:pPr>
              <w:jc w:val="center"/>
              <w:rPr>
                <w:rFonts w:ascii="仿宋_GB2312" w:eastAsia="仿宋_GB2312" w:hAnsi="仿宋_GB2312" w:cs="仿宋_GB2312"/>
                <w:color w:val="000000" w:themeColor="text1"/>
              </w:rPr>
            </w:pPr>
            <w:r w:rsidRPr="007075C0">
              <w:rPr>
                <w:rFonts w:ascii="仿宋_GB2312" w:eastAsia="仿宋_GB2312" w:hAnsi="仿宋_GB2312" w:cs="仿宋_GB2312" w:hint="eastAsia"/>
                <w:color w:val="000000" w:themeColor="text1"/>
              </w:rPr>
              <w:t>2</w:t>
            </w:r>
          </w:p>
        </w:tc>
        <w:tc>
          <w:tcPr>
            <w:tcW w:w="3402" w:type="dxa"/>
          </w:tcPr>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建立试题（卷）库，并能通过计算机采取人机互动方式使用，试题库题型全面，题量充足。</w:t>
            </w:r>
          </w:p>
          <w:p w:rsidR="00455443" w:rsidRPr="007075C0" w:rsidRDefault="001C7921">
            <w:pPr>
              <w:rPr>
                <w:rFonts w:ascii="仿宋_GB2312" w:eastAsia="仿宋_GB2312" w:hAnsi="仿宋_GB2312" w:cs="仿宋_GB2312"/>
                <w:color w:val="000000" w:themeColor="text1"/>
              </w:rPr>
            </w:pPr>
            <w:r w:rsidRPr="007075C0">
              <w:rPr>
                <w:rFonts w:ascii="仿宋_GB2312" w:eastAsia="仿宋_GB2312" w:hAnsi="仿宋_GB2312" w:cs="仿宋_GB2312" w:hint="eastAsia"/>
                <w:color w:val="000000" w:themeColor="text1"/>
              </w:rPr>
              <w:t>（2分）</w:t>
            </w:r>
          </w:p>
        </w:tc>
        <w:tc>
          <w:tcPr>
            <w:tcW w:w="2835" w:type="dxa"/>
          </w:tcPr>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已建立试题（卷）库，试题（卷）库有一定种类的题型和较多数量的试题。</w:t>
            </w:r>
          </w:p>
        </w:tc>
        <w:tc>
          <w:tcPr>
            <w:tcW w:w="2693" w:type="dxa"/>
          </w:tcPr>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1.自评报告中关于本课程试题库或试卷库建设及使用情况的陈述。</w:t>
            </w:r>
          </w:p>
          <w:p w:rsidR="00455443" w:rsidRPr="007075C0" w:rsidRDefault="00455443">
            <w:pPr>
              <w:rPr>
                <w:rFonts w:ascii="仿宋_GB2312" w:eastAsia="仿宋_GB2312" w:hAnsi="仿宋_GB2312" w:cs="仿宋_GB2312"/>
                <w:color w:val="000000" w:themeColor="text1"/>
                <w:lang w:eastAsia="zh-CN"/>
              </w:rPr>
            </w:pPr>
          </w:p>
        </w:tc>
        <w:tc>
          <w:tcPr>
            <w:tcW w:w="3828" w:type="dxa"/>
            <w:vAlign w:val="center"/>
          </w:tcPr>
          <w:p w:rsidR="00455443" w:rsidRPr="007075C0" w:rsidRDefault="001C7921">
            <w:pPr>
              <w:rPr>
                <w:rFonts w:ascii="仿宋_GB2312" w:eastAsia="仿宋_GB2312" w:hAnsi="仿宋_GB2312" w:cs="仿宋_GB2312"/>
                <w:b/>
                <w:color w:val="000000" w:themeColor="text1"/>
                <w:lang w:eastAsia="zh-CN"/>
              </w:rPr>
            </w:pPr>
            <w:r w:rsidRPr="007075C0">
              <w:rPr>
                <w:rFonts w:ascii="仿宋_GB2312" w:eastAsia="仿宋_GB2312" w:hAnsi="仿宋_GB2312" w:cs="仿宋_GB2312" w:hint="eastAsia"/>
                <w:b/>
                <w:color w:val="000000" w:themeColor="text1"/>
                <w:lang w:eastAsia="zh-CN"/>
              </w:rPr>
              <w:t>评价方式：</w:t>
            </w:r>
            <w:r w:rsidRPr="007075C0">
              <w:rPr>
                <w:rFonts w:ascii="仿宋_GB2312" w:eastAsia="仿宋_GB2312" w:hAnsi="仿宋_GB2312" w:cs="仿宋_GB2312" w:hint="eastAsia"/>
                <w:color w:val="000000" w:themeColor="text1"/>
                <w:lang w:eastAsia="zh-CN"/>
              </w:rPr>
              <w:t>专家现场调阅试题库或试卷库。</w:t>
            </w:r>
          </w:p>
          <w:p w:rsidR="00455443" w:rsidRPr="007075C0" w:rsidRDefault="00455443">
            <w:pPr>
              <w:jc w:val="center"/>
              <w:rPr>
                <w:rFonts w:ascii="仿宋_GB2312" w:eastAsia="仿宋_GB2312" w:hAnsi="仿宋_GB2312" w:cs="仿宋_GB2312"/>
                <w:color w:val="000000" w:themeColor="text1"/>
                <w:lang w:eastAsia="zh-CN"/>
              </w:rPr>
            </w:pPr>
          </w:p>
        </w:tc>
      </w:tr>
      <w:tr w:rsidR="00455443">
        <w:trPr>
          <w:trHeight w:val="301"/>
          <w:tblHeader/>
          <w:jc w:val="center"/>
        </w:trPr>
        <w:tc>
          <w:tcPr>
            <w:tcW w:w="1384" w:type="dxa"/>
            <w:vAlign w:val="center"/>
          </w:tcPr>
          <w:p w:rsidR="00455443" w:rsidRPr="007075C0" w:rsidRDefault="001C7921">
            <w:pPr>
              <w:jc w:val="center"/>
              <w:rPr>
                <w:rFonts w:ascii="仿宋_GB2312" w:eastAsia="仿宋_GB2312" w:hAnsi="仿宋_GB2312" w:cs="仿宋_GB2312"/>
                <w:color w:val="000000" w:themeColor="text1"/>
              </w:rPr>
            </w:pPr>
            <w:proofErr w:type="spellStart"/>
            <w:r w:rsidRPr="007075C0">
              <w:rPr>
                <w:rFonts w:ascii="仿宋_GB2312" w:eastAsia="仿宋_GB2312" w:hAnsi="仿宋_GB2312" w:cs="仿宋_GB2312" w:hint="eastAsia"/>
                <w:color w:val="000000" w:themeColor="text1"/>
              </w:rPr>
              <w:lastRenderedPageBreak/>
              <w:t>考试内容</w:t>
            </w:r>
            <w:proofErr w:type="spellEnd"/>
          </w:p>
        </w:tc>
        <w:tc>
          <w:tcPr>
            <w:tcW w:w="567" w:type="dxa"/>
            <w:vAlign w:val="center"/>
          </w:tcPr>
          <w:p w:rsidR="00455443" w:rsidRPr="007075C0" w:rsidRDefault="001C7921">
            <w:pPr>
              <w:jc w:val="center"/>
              <w:rPr>
                <w:rFonts w:ascii="仿宋_GB2312" w:eastAsia="仿宋_GB2312" w:hAnsi="仿宋_GB2312" w:cs="仿宋_GB2312"/>
                <w:color w:val="000000" w:themeColor="text1"/>
              </w:rPr>
            </w:pPr>
            <w:r w:rsidRPr="007075C0">
              <w:rPr>
                <w:rFonts w:ascii="仿宋_GB2312" w:eastAsia="仿宋_GB2312" w:hAnsi="仿宋_GB2312" w:cs="仿宋_GB2312" w:hint="eastAsia"/>
                <w:color w:val="000000" w:themeColor="text1"/>
              </w:rPr>
              <w:t>5</w:t>
            </w:r>
          </w:p>
        </w:tc>
        <w:tc>
          <w:tcPr>
            <w:tcW w:w="3402" w:type="dxa"/>
          </w:tcPr>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 xml:space="preserve">1.课程统一命题，命题符合课程目标考核要求；（2分） </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2.试题注重学生能力的考查，试题的难度、区分度安排合理；（2分）</w:t>
            </w:r>
          </w:p>
          <w:p w:rsidR="00455443" w:rsidRPr="007075C0" w:rsidRDefault="001C7921">
            <w:pPr>
              <w:rPr>
                <w:rFonts w:ascii="仿宋_GB2312" w:eastAsia="仿宋_GB2312" w:hAnsi="仿宋_GB2312" w:cs="仿宋_GB2312"/>
                <w:color w:val="000000" w:themeColor="text1"/>
              </w:rPr>
            </w:pPr>
            <w:r w:rsidRPr="007075C0">
              <w:rPr>
                <w:rFonts w:ascii="仿宋_GB2312" w:eastAsia="仿宋_GB2312" w:hAnsi="仿宋_GB2312" w:cs="仿宋_GB2312" w:hint="eastAsia"/>
                <w:color w:val="000000" w:themeColor="text1"/>
                <w:lang w:eastAsia="zh-CN"/>
              </w:rPr>
              <w:t>3．近两年试卷重复率&lt;15%，A、B卷重复率&lt;10%。</w:t>
            </w:r>
            <w:r w:rsidRPr="007075C0">
              <w:rPr>
                <w:rFonts w:ascii="仿宋_GB2312" w:eastAsia="仿宋_GB2312" w:hAnsi="仿宋_GB2312" w:cs="仿宋_GB2312" w:hint="eastAsia"/>
                <w:color w:val="000000" w:themeColor="text1"/>
              </w:rPr>
              <w:t>（1分）</w:t>
            </w:r>
          </w:p>
        </w:tc>
        <w:tc>
          <w:tcPr>
            <w:tcW w:w="2835" w:type="dxa"/>
          </w:tcPr>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1.命题规范，符合课程标准要求；</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2.试卷、参考答案、评分标准无错误。</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3.近两年试卷重复率在20-30%，A、B卷重复率在15-25%。</w:t>
            </w:r>
          </w:p>
        </w:tc>
        <w:tc>
          <w:tcPr>
            <w:tcW w:w="2693" w:type="dxa"/>
          </w:tcPr>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1.本课程试卷命题规范。</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3.近两年本课程试卷样卷（A、B卷），参考答案。</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4.近两年来本课程试卷重复率统计结果。</w:t>
            </w:r>
          </w:p>
          <w:p w:rsidR="00455443" w:rsidRPr="007075C0" w:rsidRDefault="00455443">
            <w:pPr>
              <w:rPr>
                <w:rFonts w:ascii="仿宋_GB2312" w:eastAsia="仿宋_GB2312" w:hAnsi="仿宋_GB2312" w:cs="仿宋_GB2312"/>
                <w:b/>
                <w:color w:val="000000" w:themeColor="text1"/>
                <w:lang w:eastAsia="zh-CN"/>
              </w:rPr>
            </w:pPr>
          </w:p>
          <w:p w:rsidR="00455443" w:rsidRPr="007075C0" w:rsidRDefault="00455443">
            <w:pPr>
              <w:rPr>
                <w:rFonts w:ascii="仿宋_GB2312" w:eastAsia="仿宋_GB2312" w:hAnsi="仿宋_GB2312" w:cs="仿宋_GB2312"/>
                <w:color w:val="000000" w:themeColor="text1"/>
                <w:lang w:eastAsia="zh-CN"/>
              </w:rPr>
            </w:pPr>
          </w:p>
        </w:tc>
        <w:tc>
          <w:tcPr>
            <w:tcW w:w="3828" w:type="dxa"/>
            <w:vAlign w:val="center"/>
          </w:tcPr>
          <w:p w:rsidR="00455443" w:rsidRPr="007075C0" w:rsidRDefault="001C7921">
            <w:pPr>
              <w:rPr>
                <w:rFonts w:ascii="仿宋_GB2312" w:eastAsia="仿宋_GB2312" w:hAnsi="仿宋_GB2312" w:cs="仿宋_GB2312"/>
                <w:b/>
                <w:color w:val="000000" w:themeColor="text1"/>
                <w:lang w:eastAsia="zh-CN"/>
              </w:rPr>
            </w:pPr>
            <w:r w:rsidRPr="007075C0">
              <w:rPr>
                <w:rFonts w:ascii="仿宋_GB2312" w:eastAsia="仿宋_GB2312" w:hAnsi="仿宋_GB2312" w:cs="仿宋_GB2312" w:hint="eastAsia"/>
                <w:b/>
                <w:color w:val="000000" w:themeColor="text1"/>
                <w:lang w:eastAsia="zh-CN"/>
              </w:rPr>
              <w:t>评价方式：</w:t>
            </w:r>
            <w:r w:rsidRPr="007075C0">
              <w:rPr>
                <w:rFonts w:ascii="仿宋_GB2312" w:eastAsia="仿宋_GB2312" w:hAnsi="仿宋_GB2312" w:cs="仿宋_GB2312" w:hint="eastAsia"/>
                <w:color w:val="000000" w:themeColor="text1"/>
                <w:lang w:eastAsia="zh-CN"/>
              </w:rPr>
              <w:t>专家</w:t>
            </w:r>
            <w:proofErr w:type="gramStart"/>
            <w:r w:rsidRPr="007075C0">
              <w:rPr>
                <w:rFonts w:ascii="仿宋_GB2312" w:eastAsia="仿宋_GB2312" w:hAnsi="仿宋_GB2312" w:cs="仿宋_GB2312" w:hint="eastAsia"/>
                <w:color w:val="000000" w:themeColor="text1"/>
                <w:lang w:eastAsia="zh-CN"/>
              </w:rPr>
              <w:t>调阅近</w:t>
            </w:r>
            <w:proofErr w:type="gramEnd"/>
            <w:r w:rsidRPr="007075C0">
              <w:rPr>
                <w:rFonts w:ascii="仿宋_GB2312" w:eastAsia="仿宋_GB2312" w:hAnsi="仿宋_GB2312" w:cs="仿宋_GB2312" w:hint="eastAsia"/>
                <w:color w:val="000000" w:themeColor="text1"/>
                <w:lang w:eastAsia="zh-CN"/>
              </w:rPr>
              <w:t>两年试卷。</w:t>
            </w:r>
          </w:p>
          <w:p w:rsidR="00455443" w:rsidRPr="007075C0" w:rsidRDefault="00455443">
            <w:pPr>
              <w:rPr>
                <w:rFonts w:ascii="仿宋_GB2312" w:eastAsia="仿宋_GB2312" w:hAnsi="仿宋_GB2312" w:cs="仿宋_GB2312"/>
                <w:color w:val="000000" w:themeColor="text1"/>
                <w:lang w:eastAsia="zh-CN"/>
              </w:rPr>
            </w:pPr>
          </w:p>
        </w:tc>
      </w:tr>
      <w:tr w:rsidR="00455443">
        <w:trPr>
          <w:trHeight w:val="306"/>
          <w:tblHeader/>
          <w:jc w:val="center"/>
        </w:trPr>
        <w:tc>
          <w:tcPr>
            <w:tcW w:w="1384" w:type="dxa"/>
            <w:vAlign w:val="center"/>
          </w:tcPr>
          <w:p w:rsidR="00455443" w:rsidRPr="007075C0" w:rsidRDefault="001C7921">
            <w:pPr>
              <w:jc w:val="center"/>
              <w:rPr>
                <w:rFonts w:ascii="仿宋_GB2312" w:eastAsia="仿宋_GB2312" w:hAnsi="仿宋_GB2312" w:cs="仿宋_GB2312"/>
                <w:color w:val="000000" w:themeColor="text1"/>
              </w:rPr>
            </w:pPr>
            <w:proofErr w:type="spellStart"/>
            <w:r w:rsidRPr="007075C0">
              <w:rPr>
                <w:rFonts w:ascii="仿宋_GB2312" w:eastAsia="仿宋_GB2312" w:hAnsi="仿宋_GB2312" w:cs="仿宋_GB2312" w:hint="eastAsia"/>
                <w:color w:val="000000" w:themeColor="text1"/>
              </w:rPr>
              <w:t>考核方法与成绩评定</w:t>
            </w:r>
            <w:proofErr w:type="spellEnd"/>
          </w:p>
        </w:tc>
        <w:tc>
          <w:tcPr>
            <w:tcW w:w="567" w:type="dxa"/>
            <w:vAlign w:val="center"/>
          </w:tcPr>
          <w:p w:rsidR="00455443" w:rsidRPr="007075C0" w:rsidRDefault="001C7921">
            <w:pPr>
              <w:jc w:val="center"/>
              <w:rPr>
                <w:rFonts w:ascii="仿宋_GB2312" w:eastAsia="仿宋_GB2312" w:hAnsi="仿宋_GB2312" w:cs="仿宋_GB2312"/>
                <w:color w:val="000000" w:themeColor="text1"/>
              </w:rPr>
            </w:pPr>
            <w:r w:rsidRPr="007075C0">
              <w:rPr>
                <w:rFonts w:ascii="仿宋_GB2312" w:eastAsia="仿宋_GB2312" w:hAnsi="仿宋_GB2312" w:cs="仿宋_GB2312" w:hint="eastAsia"/>
                <w:color w:val="000000" w:themeColor="text1"/>
              </w:rPr>
              <w:t>4</w:t>
            </w:r>
          </w:p>
        </w:tc>
        <w:tc>
          <w:tcPr>
            <w:tcW w:w="3402" w:type="dxa"/>
          </w:tcPr>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1.依据课程目标、特性、类型，积极推进考试方法改革，采取多种形式检查学生的学习效果，有一套较完整，能检查教学目标实现程度的考查办法。 （1）</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2.教学过程的考查与学习效果的考查并重；平时作业、测验、实验均能严格要求，严格管理；（1分）</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3.严格执行学校试卷命题、审批、阅卷制度，课程考核资料规范、齐全。（1分）</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4. 阅卷能严格执行评分标准，试卷抽查评价优良率达到90%；（1分）</w:t>
            </w:r>
          </w:p>
        </w:tc>
        <w:tc>
          <w:tcPr>
            <w:tcW w:w="2835" w:type="dxa"/>
          </w:tcPr>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1.有一套常规的考核办法（含平时、期中、期末），评分过程规范、合理，评分基本准确；</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2.有平时成绩评定办法，且执行情况较好</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3.执行学校试卷命题、审批、阅卷制度，课程考核资料完整。</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 xml:space="preserve">4.能按评分标准阅卷，试卷抽查评价优良率达到70-80%； </w:t>
            </w:r>
          </w:p>
        </w:tc>
        <w:tc>
          <w:tcPr>
            <w:tcW w:w="2693" w:type="dxa"/>
          </w:tcPr>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1.自评报告中关于课程考核方法改革及其成效、学生平时成绩评分办法，执行学校试卷命题、审批、阅卷制度的陈述。</w:t>
            </w: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2. 近两年试卷及评分标准、本课程试卷的学生成绩分析表。</w:t>
            </w:r>
          </w:p>
          <w:p w:rsidR="00455443" w:rsidRPr="007075C0" w:rsidRDefault="00455443">
            <w:pPr>
              <w:rPr>
                <w:rFonts w:ascii="仿宋_GB2312" w:eastAsia="仿宋_GB2312" w:hAnsi="仿宋_GB2312" w:cs="仿宋_GB2312"/>
                <w:b/>
                <w:color w:val="000000" w:themeColor="text1"/>
                <w:lang w:eastAsia="zh-CN"/>
              </w:rPr>
            </w:pPr>
          </w:p>
          <w:p w:rsidR="00455443" w:rsidRPr="007075C0" w:rsidRDefault="001C7921">
            <w:pPr>
              <w:rPr>
                <w:rFonts w:ascii="仿宋_GB2312" w:eastAsia="仿宋_GB2312" w:hAnsi="仿宋_GB2312" w:cs="仿宋_GB2312"/>
                <w:color w:val="000000" w:themeColor="text1"/>
              </w:rPr>
            </w:pPr>
            <w:r w:rsidRPr="007075C0">
              <w:rPr>
                <w:rFonts w:ascii="仿宋_GB2312" w:eastAsia="仿宋_GB2312" w:hAnsi="仿宋_GB2312" w:cs="仿宋_GB2312" w:hint="eastAsia"/>
                <w:color w:val="000000" w:themeColor="text1"/>
              </w:rPr>
              <w:t>。</w:t>
            </w:r>
          </w:p>
        </w:tc>
        <w:tc>
          <w:tcPr>
            <w:tcW w:w="3828" w:type="dxa"/>
            <w:vAlign w:val="center"/>
          </w:tcPr>
          <w:p w:rsidR="00455443" w:rsidRPr="007075C0" w:rsidRDefault="001C7921">
            <w:pPr>
              <w:rPr>
                <w:rFonts w:ascii="仿宋_GB2312" w:eastAsia="仿宋_GB2312" w:hAnsi="仿宋_GB2312" w:cs="仿宋_GB2312"/>
                <w:b/>
                <w:color w:val="000000" w:themeColor="text1"/>
                <w:lang w:eastAsia="zh-CN"/>
              </w:rPr>
            </w:pPr>
            <w:r w:rsidRPr="007075C0">
              <w:rPr>
                <w:rFonts w:ascii="仿宋_GB2312" w:eastAsia="仿宋_GB2312" w:hAnsi="仿宋_GB2312" w:cs="仿宋_GB2312" w:hint="eastAsia"/>
                <w:b/>
                <w:color w:val="000000" w:themeColor="text1"/>
                <w:lang w:eastAsia="zh-CN"/>
              </w:rPr>
              <w:t>评价方式：</w:t>
            </w:r>
            <w:r w:rsidRPr="007075C0">
              <w:rPr>
                <w:rFonts w:ascii="仿宋_GB2312" w:eastAsia="仿宋_GB2312" w:hAnsi="仿宋_GB2312" w:cs="仿宋_GB2312" w:hint="eastAsia"/>
                <w:color w:val="000000" w:themeColor="text1"/>
                <w:lang w:eastAsia="zh-CN"/>
              </w:rPr>
              <w:t>专家现场调阅相关材料及近两年试卷。</w:t>
            </w:r>
          </w:p>
          <w:p w:rsidR="00455443" w:rsidRPr="007075C0" w:rsidRDefault="00455443">
            <w:pPr>
              <w:jc w:val="center"/>
              <w:rPr>
                <w:rFonts w:ascii="仿宋_GB2312" w:eastAsia="仿宋_GB2312" w:hAnsi="仿宋_GB2312" w:cs="仿宋_GB2312"/>
                <w:color w:val="000000" w:themeColor="text1"/>
                <w:lang w:eastAsia="zh-CN"/>
              </w:rPr>
            </w:pPr>
          </w:p>
        </w:tc>
      </w:tr>
      <w:tr w:rsidR="00455443">
        <w:trPr>
          <w:trHeight w:val="333"/>
          <w:tblHeader/>
          <w:jc w:val="center"/>
        </w:trPr>
        <w:tc>
          <w:tcPr>
            <w:tcW w:w="1384" w:type="dxa"/>
            <w:vAlign w:val="center"/>
          </w:tcPr>
          <w:p w:rsidR="00455443" w:rsidRPr="007075C0" w:rsidRDefault="001C7921">
            <w:pPr>
              <w:jc w:val="center"/>
              <w:rPr>
                <w:rFonts w:ascii="仿宋_GB2312" w:eastAsia="仿宋_GB2312" w:hAnsi="仿宋_GB2312" w:cs="仿宋_GB2312"/>
                <w:color w:val="000000" w:themeColor="text1"/>
              </w:rPr>
            </w:pPr>
            <w:proofErr w:type="spellStart"/>
            <w:r w:rsidRPr="007075C0">
              <w:rPr>
                <w:rFonts w:ascii="仿宋_GB2312" w:eastAsia="仿宋_GB2312" w:hAnsi="仿宋_GB2312" w:cs="仿宋_GB2312" w:hint="eastAsia"/>
                <w:color w:val="000000" w:themeColor="text1"/>
              </w:rPr>
              <w:t>学生评教</w:t>
            </w:r>
            <w:proofErr w:type="spellEnd"/>
          </w:p>
        </w:tc>
        <w:tc>
          <w:tcPr>
            <w:tcW w:w="567" w:type="dxa"/>
            <w:vAlign w:val="center"/>
          </w:tcPr>
          <w:p w:rsidR="00455443" w:rsidRPr="007075C0" w:rsidRDefault="005A51E7">
            <w:pPr>
              <w:jc w:val="cente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4</w:t>
            </w:r>
          </w:p>
        </w:tc>
        <w:tc>
          <w:tcPr>
            <w:tcW w:w="3402" w:type="dxa"/>
            <w:vAlign w:val="center"/>
          </w:tcPr>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团队教师的学生评教平均分</w:t>
            </w:r>
            <w:r w:rsidRPr="007075C0">
              <w:rPr>
                <w:rFonts w:ascii="微软雅黑" w:eastAsia="微软雅黑" w:hAnsi="微软雅黑" w:cs="微软雅黑" w:hint="eastAsia"/>
                <w:color w:val="000000" w:themeColor="text1"/>
                <w:lang w:eastAsia="zh-CN"/>
              </w:rPr>
              <w:t>≧</w:t>
            </w:r>
            <w:r w:rsidRPr="007075C0">
              <w:rPr>
                <w:rFonts w:ascii="仿宋_GB2312" w:eastAsia="仿宋_GB2312" w:hAnsi="仿宋_GB2312" w:cs="仿宋_GB2312" w:hint="eastAsia"/>
                <w:color w:val="000000" w:themeColor="text1"/>
                <w:lang w:eastAsia="zh-CN"/>
              </w:rPr>
              <w:t>88分。（</w:t>
            </w:r>
            <w:r w:rsidR="005A51E7" w:rsidRPr="007075C0">
              <w:rPr>
                <w:rFonts w:ascii="仿宋_GB2312" w:eastAsia="仿宋_GB2312" w:hAnsi="仿宋_GB2312" w:cs="仿宋_GB2312" w:hint="eastAsia"/>
                <w:color w:val="000000" w:themeColor="text1"/>
                <w:lang w:eastAsia="zh-CN"/>
              </w:rPr>
              <w:t>4</w:t>
            </w:r>
            <w:r w:rsidRPr="007075C0">
              <w:rPr>
                <w:rFonts w:ascii="仿宋_GB2312" w:eastAsia="仿宋_GB2312" w:hAnsi="仿宋_GB2312" w:cs="仿宋_GB2312" w:hint="eastAsia"/>
                <w:color w:val="000000" w:themeColor="text1"/>
                <w:lang w:eastAsia="zh-CN"/>
              </w:rPr>
              <w:t>分）</w:t>
            </w:r>
          </w:p>
        </w:tc>
        <w:tc>
          <w:tcPr>
            <w:tcW w:w="2835" w:type="dxa"/>
            <w:vAlign w:val="center"/>
          </w:tcPr>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团队教师的学生评教平均分在80-88分。</w:t>
            </w:r>
          </w:p>
        </w:tc>
        <w:tc>
          <w:tcPr>
            <w:tcW w:w="2693" w:type="dxa"/>
          </w:tcPr>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1.近两年本课程团队教师的学生评教分。</w:t>
            </w:r>
          </w:p>
        </w:tc>
        <w:tc>
          <w:tcPr>
            <w:tcW w:w="3828" w:type="dxa"/>
            <w:vAlign w:val="center"/>
          </w:tcPr>
          <w:p w:rsidR="00455443" w:rsidRPr="007075C0" w:rsidRDefault="00455443">
            <w:pPr>
              <w:rPr>
                <w:rFonts w:ascii="仿宋_GB2312" w:eastAsia="仿宋_GB2312" w:hAnsi="仿宋_GB2312" w:cs="仿宋_GB2312"/>
                <w:b/>
                <w:color w:val="000000" w:themeColor="text1"/>
                <w:lang w:eastAsia="zh-CN"/>
              </w:rPr>
            </w:pPr>
          </w:p>
          <w:p w:rsidR="00455443" w:rsidRPr="007075C0" w:rsidRDefault="001C7921">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b/>
                <w:color w:val="000000" w:themeColor="text1"/>
                <w:lang w:eastAsia="zh-CN"/>
              </w:rPr>
              <w:t>评价方式：</w:t>
            </w:r>
            <w:r w:rsidRPr="007075C0">
              <w:rPr>
                <w:rFonts w:ascii="仿宋_GB2312" w:eastAsia="仿宋_GB2312" w:hAnsi="仿宋_GB2312" w:cs="仿宋_GB2312" w:hint="eastAsia"/>
                <w:color w:val="000000" w:themeColor="text1"/>
                <w:lang w:eastAsia="zh-CN"/>
              </w:rPr>
              <w:t>查阅学生评教统计表。</w:t>
            </w:r>
          </w:p>
          <w:p w:rsidR="00455443" w:rsidRPr="007075C0" w:rsidRDefault="00455443">
            <w:pPr>
              <w:jc w:val="center"/>
              <w:rPr>
                <w:rFonts w:ascii="仿宋_GB2312" w:eastAsia="仿宋_GB2312" w:hAnsi="仿宋_GB2312" w:cs="仿宋_GB2312"/>
                <w:color w:val="000000" w:themeColor="text1"/>
                <w:lang w:eastAsia="zh-CN"/>
              </w:rPr>
            </w:pPr>
          </w:p>
        </w:tc>
      </w:tr>
      <w:tr w:rsidR="00521F9F" w:rsidTr="00B81160">
        <w:trPr>
          <w:trHeight w:val="333"/>
          <w:tblHeader/>
          <w:jc w:val="center"/>
        </w:trPr>
        <w:tc>
          <w:tcPr>
            <w:tcW w:w="1384" w:type="dxa"/>
            <w:vAlign w:val="center"/>
          </w:tcPr>
          <w:p w:rsidR="00521F9F" w:rsidRPr="007075C0" w:rsidRDefault="00521F9F" w:rsidP="00521F9F">
            <w:pPr>
              <w:jc w:val="center"/>
              <w:rPr>
                <w:rFonts w:ascii="仿宋_GB2312" w:eastAsia="仿宋_GB2312" w:hAnsi="仿宋_GB2312" w:cs="仿宋_GB2312"/>
                <w:color w:val="000000" w:themeColor="text1"/>
              </w:rPr>
            </w:pPr>
            <w:r w:rsidRPr="007075C0">
              <w:rPr>
                <w:rFonts w:ascii="仿宋_GB2312" w:eastAsia="仿宋_GB2312" w:hAnsi="仿宋_GB2312" w:cs="仿宋_GB2312" w:hint="eastAsia"/>
                <w:color w:val="000000" w:themeColor="text1"/>
                <w:lang w:eastAsia="zh-CN"/>
              </w:rPr>
              <w:t>综合</w:t>
            </w:r>
            <w:proofErr w:type="spellStart"/>
            <w:r w:rsidRPr="007075C0">
              <w:rPr>
                <w:rFonts w:ascii="仿宋_GB2312" w:eastAsia="仿宋_GB2312" w:hAnsi="仿宋_GB2312" w:cs="仿宋_GB2312" w:hint="eastAsia"/>
                <w:color w:val="000000" w:themeColor="text1"/>
              </w:rPr>
              <w:t>评价</w:t>
            </w:r>
            <w:proofErr w:type="spellEnd"/>
          </w:p>
        </w:tc>
        <w:tc>
          <w:tcPr>
            <w:tcW w:w="567" w:type="dxa"/>
            <w:vAlign w:val="center"/>
          </w:tcPr>
          <w:p w:rsidR="00521F9F" w:rsidRPr="007075C0" w:rsidRDefault="00521F9F" w:rsidP="00521F9F">
            <w:pPr>
              <w:jc w:val="cente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4</w:t>
            </w:r>
          </w:p>
        </w:tc>
        <w:tc>
          <w:tcPr>
            <w:tcW w:w="3402" w:type="dxa"/>
          </w:tcPr>
          <w:p w:rsidR="00521F9F" w:rsidRPr="007075C0" w:rsidRDefault="00521F9F" w:rsidP="00521F9F">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综合评教在本学院排名前30%。（4分）</w:t>
            </w:r>
          </w:p>
        </w:tc>
        <w:tc>
          <w:tcPr>
            <w:tcW w:w="2835" w:type="dxa"/>
          </w:tcPr>
          <w:p w:rsidR="00521F9F" w:rsidRPr="007075C0" w:rsidRDefault="00521F9F" w:rsidP="00521F9F">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综合评教在本学院排名在40-60%。</w:t>
            </w:r>
          </w:p>
        </w:tc>
        <w:tc>
          <w:tcPr>
            <w:tcW w:w="2693" w:type="dxa"/>
          </w:tcPr>
          <w:p w:rsidR="00521F9F" w:rsidRPr="007075C0" w:rsidRDefault="00521F9F" w:rsidP="00521F9F">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近一年本课程团队教师的综合评教平均分在本学院排名情况。</w:t>
            </w:r>
          </w:p>
        </w:tc>
        <w:tc>
          <w:tcPr>
            <w:tcW w:w="3828" w:type="dxa"/>
            <w:vAlign w:val="center"/>
          </w:tcPr>
          <w:p w:rsidR="00521F9F" w:rsidRPr="007075C0" w:rsidRDefault="00521F9F" w:rsidP="00521F9F">
            <w:pPr>
              <w:rPr>
                <w:rFonts w:ascii="仿宋_GB2312" w:eastAsia="仿宋_GB2312" w:hAnsi="仿宋_GB2312" w:cs="仿宋_GB2312"/>
                <w:b/>
                <w:color w:val="000000" w:themeColor="text1"/>
                <w:lang w:eastAsia="zh-CN"/>
              </w:rPr>
            </w:pPr>
            <w:r w:rsidRPr="007075C0">
              <w:rPr>
                <w:rFonts w:ascii="仿宋_GB2312" w:eastAsia="仿宋_GB2312" w:hAnsi="仿宋_GB2312" w:cs="仿宋_GB2312" w:hint="eastAsia"/>
                <w:b/>
                <w:color w:val="000000" w:themeColor="text1"/>
                <w:lang w:eastAsia="zh-CN"/>
              </w:rPr>
              <w:t>评价方式：</w:t>
            </w:r>
            <w:proofErr w:type="gramStart"/>
            <w:r w:rsidRPr="007075C0">
              <w:rPr>
                <w:rFonts w:ascii="仿宋_GB2312" w:eastAsia="仿宋_GB2312" w:hAnsi="仿宋_GB2312" w:cs="仿宋_GB2312" w:hint="eastAsia"/>
                <w:color w:val="000000" w:themeColor="text1"/>
                <w:lang w:eastAsia="zh-CN"/>
              </w:rPr>
              <w:t>教评中心</w:t>
            </w:r>
            <w:proofErr w:type="gramEnd"/>
            <w:r w:rsidRPr="007075C0">
              <w:rPr>
                <w:rFonts w:ascii="仿宋_GB2312" w:eastAsia="仿宋_GB2312" w:hAnsi="仿宋_GB2312" w:cs="仿宋_GB2312" w:hint="eastAsia"/>
                <w:color w:val="000000" w:themeColor="text1"/>
                <w:lang w:eastAsia="zh-CN"/>
              </w:rPr>
              <w:t>提供评分统计表。</w:t>
            </w:r>
          </w:p>
        </w:tc>
      </w:tr>
      <w:tr w:rsidR="00521F9F">
        <w:trPr>
          <w:trHeight w:val="640"/>
          <w:tblHeader/>
          <w:jc w:val="center"/>
        </w:trPr>
        <w:tc>
          <w:tcPr>
            <w:tcW w:w="1384" w:type="dxa"/>
            <w:vAlign w:val="center"/>
          </w:tcPr>
          <w:p w:rsidR="00521F9F" w:rsidRPr="007075C0" w:rsidRDefault="00521F9F" w:rsidP="00521F9F">
            <w:pPr>
              <w:jc w:val="center"/>
              <w:rPr>
                <w:rFonts w:ascii="仿宋_GB2312" w:eastAsia="仿宋_GB2312" w:hAnsi="仿宋_GB2312" w:cs="仿宋_GB2312"/>
                <w:color w:val="000000" w:themeColor="text1"/>
              </w:rPr>
            </w:pPr>
            <w:proofErr w:type="spellStart"/>
            <w:r w:rsidRPr="007075C0">
              <w:rPr>
                <w:rFonts w:ascii="仿宋_GB2312" w:eastAsia="仿宋_GB2312" w:hAnsi="仿宋_GB2312" w:cs="仿宋_GB2312" w:hint="eastAsia"/>
                <w:color w:val="000000" w:themeColor="text1"/>
              </w:rPr>
              <w:t>专家评价</w:t>
            </w:r>
            <w:proofErr w:type="spellEnd"/>
          </w:p>
        </w:tc>
        <w:tc>
          <w:tcPr>
            <w:tcW w:w="567" w:type="dxa"/>
            <w:vAlign w:val="center"/>
          </w:tcPr>
          <w:p w:rsidR="00521F9F" w:rsidRPr="007075C0" w:rsidRDefault="00521F9F" w:rsidP="00521F9F">
            <w:pPr>
              <w:jc w:val="cente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4</w:t>
            </w:r>
          </w:p>
        </w:tc>
        <w:tc>
          <w:tcPr>
            <w:tcW w:w="3402" w:type="dxa"/>
          </w:tcPr>
          <w:p w:rsidR="00521F9F" w:rsidRPr="007075C0" w:rsidRDefault="00521F9F" w:rsidP="00521F9F">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专家</w:t>
            </w:r>
            <w:proofErr w:type="gramStart"/>
            <w:r w:rsidRPr="007075C0">
              <w:rPr>
                <w:rFonts w:ascii="仿宋_GB2312" w:eastAsia="仿宋_GB2312" w:hAnsi="仿宋_GB2312" w:cs="仿宋_GB2312" w:hint="eastAsia"/>
                <w:color w:val="000000" w:themeColor="text1"/>
                <w:lang w:eastAsia="zh-CN"/>
              </w:rPr>
              <w:t>组评价</w:t>
            </w:r>
            <w:proofErr w:type="gramEnd"/>
            <w:r w:rsidRPr="007075C0">
              <w:rPr>
                <w:rFonts w:ascii="仿宋_GB2312" w:eastAsia="仿宋_GB2312" w:hAnsi="仿宋_GB2312" w:cs="仿宋_GB2312" w:hint="eastAsia"/>
                <w:color w:val="000000" w:themeColor="text1"/>
                <w:lang w:eastAsia="zh-CN"/>
              </w:rPr>
              <w:t>为优秀等级（85分以上）；（4分）</w:t>
            </w:r>
          </w:p>
          <w:p w:rsidR="00521F9F" w:rsidRPr="007075C0" w:rsidRDefault="00521F9F" w:rsidP="00521F9F">
            <w:pPr>
              <w:rPr>
                <w:rFonts w:ascii="仿宋_GB2312" w:eastAsia="仿宋_GB2312" w:hAnsi="仿宋_GB2312" w:cs="仿宋_GB2312"/>
                <w:color w:val="000000" w:themeColor="text1"/>
                <w:lang w:eastAsia="zh-CN"/>
              </w:rPr>
            </w:pPr>
          </w:p>
        </w:tc>
        <w:tc>
          <w:tcPr>
            <w:tcW w:w="2835" w:type="dxa"/>
          </w:tcPr>
          <w:p w:rsidR="00521F9F" w:rsidRPr="007075C0" w:rsidRDefault="00521F9F" w:rsidP="00521F9F">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专家</w:t>
            </w:r>
            <w:proofErr w:type="gramStart"/>
            <w:r w:rsidRPr="007075C0">
              <w:rPr>
                <w:rFonts w:ascii="仿宋_GB2312" w:eastAsia="仿宋_GB2312" w:hAnsi="仿宋_GB2312" w:cs="仿宋_GB2312" w:hint="eastAsia"/>
                <w:color w:val="000000" w:themeColor="text1"/>
                <w:lang w:eastAsia="zh-CN"/>
              </w:rPr>
              <w:t>组评价</w:t>
            </w:r>
            <w:proofErr w:type="gramEnd"/>
            <w:r w:rsidRPr="007075C0">
              <w:rPr>
                <w:rFonts w:ascii="仿宋_GB2312" w:eastAsia="仿宋_GB2312" w:hAnsi="仿宋_GB2312" w:cs="仿宋_GB2312" w:hint="eastAsia"/>
                <w:color w:val="000000" w:themeColor="text1"/>
                <w:lang w:eastAsia="zh-CN"/>
              </w:rPr>
              <w:t>为中等（70-85分）。</w:t>
            </w:r>
          </w:p>
        </w:tc>
        <w:tc>
          <w:tcPr>
            <w:tcW w:w="2693" w:type="dxa"/>
          </w:tcPr>
          <w:p w:rsidR="00521F9F" w:rsidRPr="007075C0" w:rsidRDefault="00521F9F" w:rsidP="00521F9F">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专家组评教分</w:t>
            </w:r>
          </w:p>
        </w:tc>
        <w:tc>
          <w:tcPr>
            <w:tcW w:w="3828" w:type="dxa"/>
            <w:vAlign w:val="center"/>
          </w:tcPr>
          <w:p w:rsidR="00521F9F" w:rsidRPr="007075C0" w:rsidRDefault="00521F9F" w:rsidP="00521F9F">
            <w:pPr>
              <w:rPr>
                <w:rFonts w:ascii="仿宋_GB2312" w:eastAsia="仿宋_GB2312" w:hAnsi="仿宋_GB2312" w:cs="仿宋_GB2312"/>
                <w:b/>
                <w:color w:val="000000" w:themeColor="text1"/>
                <w:lang w:eastAsia="zh-CN"/>
              </w:rPr>
            </w:pPr>
            <w:proofErr w:type="gramStart"/>
            <w:r w:rsidRPr="007075C0">
              <w:rPr>
                <w:rFonts w:ascii="仿宋_GB2312" w:eastAsia="仿宋_GB2312" w:hAnsi="仿宋_GB2312" w:cs="仿宋_GB2312" w:hint="eastAsia"/>
                <w:color w:val="000000" w:themeColor="text1"/>
                <w:lang w:eastAsia="zh-CN"/>
              </w:rPr>
              <w:t>专家组随堂</w:t>
            </w:r>
            <w:proofErr w:type="gramEnd"/>
            <w:r w:rsidRPr="007075C0">
              <w:rPr>
                <w:rFonts w:ascii="仿宋_GB2312" w:eastAsia="仿宋_GB2312" w:hAnsi="仿宋_GB2312" w:cs="仿宋_GB2312" w:hint="eastAsia"/>
                <w:color w:val="000000" w:themeColor="text1"/>
                <w:lang w:eastAsia="zh-CN"/>
              </w:rPr>
              <w:t>听课评价。</w:t>
            </w:r>
          </w:p>
          <w:p w:rsidR="00521F9F" w:rsidRPr="007075C0" w:rsidRDefault="00521F9F" w:rsidP="00521F9F">
            <w:pPr>
              <w:jc w:val="center"/>
              <w:rPr>
                <w:rFonts w:ascii="仿宋_GB2312" w:eastAsia="仿宋_GB2312" w:hAnsi="仿宋_GB2312" w:cs="仿宋_GB2312"/>
                <w:color w:val="000000" w:themeColor="text1"/>
                <w:lang w:eastAsia="zh-CN"/>
              </w:rPr>
            </w:pPr>
          </w:p>
        </w:tc>
      </w:tr>
      <w:tr w:rsidR="00521F9F">
        <w:trPr>
          <w:trHeight w:val="337"/>
          <w:tblHeader/>
          <w:jc w:val="center"/>
        </w:trPr>
        <w:tc>
          <w:tcPr>
            <w:tcW w:w="1384" w:type="dxa"/>
            <w:vAlign w:val="center"/>
          </w:tcPr>
          <w:p w:rsidR="00521F9F" w:rsidRPr="007075C0" w:rsidRDefault="00521F9F" w:rsidP="00521F9F">
            <w:pPr>
              <w:jc w:val="center"/>
              <w:rPr>
                <w:rFonts w:ascii="仿宋_GB2312" w:eastAsia="仿宋_GB2312" w:hAnsi="仿宋_GB2312" w:cs="仿宋_GB2312"/>
                <w:color w:val="000000" w:themeColor="text1"/>
              </w:rPr>
            </w:pPr>
            <w:proofErr w:type="spellStart"/>
            <w:r w:rsidRPr="007075C0">
              <w:rPr>
                <w:rFonts w:ascii="仿宋_GB2312" w:eastAsia="仿宋_GB2312" w:hAnsi="仿宋_GB2312" w:cs="仿宋_GB2312" w:hint="eastAsia"/>
                <w:color w:val="000000" w:themeColor="text1"/>
              </w:rPr>
              <w:lastRenderedPageBreak/>
              <w:t>课程目标</w:t>
            </w:r>
            <w:proofErr w:type="spellEnd"/>
          </w:p>
          <w:p w:rsidR="00521F9F" w:rsidRPr="007075C0" w:rsidRDefault="00521F9F" w:rsidP="00521F9F">
            <w:pPr>
              <w:jc w:val="center"/>
              <w:rPr>
                <w:rFonts w:ascii="仿宋_GB2312" w:eastAsia="仿宋_GB2312" w:hAnsi="仿宋_GB2312" w:cs="仿宋_GB2312"/>
                <w:color w:val="000000" w:themeColor="text1"/>
              </w:rPr>
            </w:pPr>
            <w:proofErr w:type="spellStart"/>
            <w:r w:rsidRPr="007075C0">
              <w:rPr>
                <w:rFonts w:ascii="仿宋_GB2312" w:eastAsia="仿宋_GB2312" w:hAnsi="仿宋_GB2312" w:cs="仿宋_GB2312" w:hint="eastAsia"/>
                <w:color w:val="000000" w:themeColor="text1"/>
              </w:rPr>
              <w:t>达成度</w:t>
            </w:r>
            <w:proofErr w:type="spellEnd"/>
          </w:p>
        </w:tc>
        <w:tc>
          <w:tcPr>
            <w:tcW w:w="567" w:type="dxa"/>
            <w:vAlign w:val="center"/>
          </w:tcPr>
          <w:p w:rsidR="00521F9F" w:rsidRPr="007075C0" w:rsidRDefault="00521F9F" w:rsidP="00521F9F">
            <w:pPr>
              <w:jc w:val="center"/>
              <w:rPr>
                <w:rFonts w:ascii="仿宋_GB2312" w:eastAsia="仿宋_GB2312" w:hAnsi="仿宋_GB2312" w:cs="仿宋_GB2312"/>
                <w:color w:val="000000" w:themeColor="text1"/>
              </w:rPr>
            </w:pPr>
            <w:r w:rsidRPr="007075C0">
              <w:rPr>
                <w:rFonts w:ascii="仿宋_GB2312" w:eastAsia="仿宋_GB2312" w:hAnsi="仿宋_GB2312" w:cs="仿宋_GB2312" w:hint="eastAsia"/>
                <w:color w:val="000000" w:themeColor="text1"/>
              </w:rPr>
              <w:t>6</w:t>
            </w:r>
          </w:p>
        </w:tc>
        <w:tc>
          <w:tcPr>
            <w:tcW w:w="3402" w:type="dxa"/>
          </w:tcPr>
          <w:p w:rsidR="00521F9F" w:rsidRPr="007075C0" w:rsidRDefault="00521F9F" w:rsidP="00521F9F">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1.对课程目标达成情况有科学的分析和评价报告；（3分）</w:t>
            </w:r>
          </w:p>
          <w:p w:rsidR="00521F9F" w:rsidRPr="007075C0" w:rsidRDefault="00521F9F" w:rsidP="00521F9F">
            <w:pPr>
              <w:rPr>
                <w:rFonts w:ascii="仿宋_GB2312" w:eastAsia="仿宋_GB2312" w:hAnsi="仿宋_GB2312" w:cs="仿宋_GB2312"/>
                <w:color w:val="000000" w:themeColor="text1"/>
              </w:rPr>
            </w:pPr>
            <w:r w:rsidRPr="007075C0">
              <w:rPr>
                <w:rFonts w:ascii="仿宋_GB2312" w:eastAsia="仿宋_GB2312" w:hAnsi="仿宋_GB2312" w:cs="仿宋_GB2312" w:hint="eastAsia"/>
                <w:color w:val="000000" w:themeColor="text1"/>
                <w:lang w:eastAsia="zh-CN"/>
              </w:rPr>
              <w:t>2.课程教学目标达成度的评价高。</w:t>
            </w:r>
            <w:r w:rsidRPr="007075C0">
              <w:rPr>
                <w:rFonts w:ascii="仿宋_GB2312" w:eastAsia="仿宋_GB2312" w:hAnsi="仿宋_GB2312" w:cs="仿宋_GB2312" w:hint="eastAsia"/>
                <w:color w:val="000000" w:themeColor="text1"/>
              </w:rPr>
              <w:t>（</w:t>
            </w:r>
            <w:r w:rsidRPr="007075C0">
              <w:rPr>
                <w:rFonts w:ascii="仿宋_GB2312" w:eastAsia="仿宋_GB2312" w:hAnsi="仿宋_GB2312" w:cs="仿宋_GB2312" w:hint="eastAsia"/>
                <w:color w:val="000000" w:themeColor="text1"/>
                <w:lang w:eastAsia="zh-CN"/>
              </w:rPr>
              <w:t>3</w:t>
            </w:r>
            <w:r w:rsidRPr="007075C0">
              <w:rPr>
                <w:rFonts w:ascii="仿宋_GB2312" w:eastAsia="仿宋_GB2312" w:hAnsi="仿宋_GB2312" w:cs="仿宋_GB2312" w:hint="eastAsia"/>
                <w:color w:val="000000" w:themeColor="text1"/>
              </w:rPr>
              <w:t>分）</w:t>
            </w:r>
          </w:p>
        </w:tc>
        <w:tc>
          <w:tcPr>
            <w:tcW w:w="2835" w:type="dxa"/>
          </w:tcPr>
          <w:p w:rsidR="00521F9F" w:rsidRPr="007075C0" w:rsidRDefault="00521F9F" w:rsidP="00521F9F">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 xml:space="preserve">1.对课程目标达成情况有分析和评价报告； </w:t>
            </w:r>
          </w:p>
          <w:p w:rsidR="00521F9F" w:rsidRPr="007075C0" w:rsidRDefault="00521F9F" w:rsidP="00521F9F">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2.课程教学目标达成度总体达成。</w:t>
            </w:r>
          </w:p>
        </w:tc>
        <w:tc>
          <w:tcPr>
            <w:tcW w:w="2693" w:type="dxa"/>
          </w:tcPr>
          <w:p w:rsidR="00521F9F" w:rsidRPr="007075C0" w:rsidRDefault="00521F9F" w:rsidP="00521F9F">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1.本课程目标达成</w:t>
            </w:r>
            <w:proofErr w:type="gramStart"/>
            <w:r w:rsidRPr="007075C0">
              <w:rPr>
                <w:rFonts w:ascii="仿宋_GB2312" w:eastAsia="仿宋_GB2312" w:hAnsi="仿宋_GB2312" w:cs="仿宋_GB2312" w:hint="eastAsia"/>
                <w:color w:val="000000" w:themeColor="text1"/>
                <w:lang w:eastAsia="zh-CN"/>
              </w:rPr>
              <w:t>度分析</w:t>
            </w:r>
            <w:proofErr w:type="gramEnd"/>
            <w:r w:rsidRPr="007075C0">
              <w:rPr>
                <w:rFonts w:ascii="仿宋_GB2312" w:eastAsia="仿宋_GB2312" w:hAnsi="仿宋_GB2312" w:cs="仿宋_GB2312" w:hint="eastAsia"/>
                <w:color w:val="000000" w:themeColor="text1"/>
                <w:lang w:eastAsia="zh-CN"/>
              </w:rPr>
              <w:t>与评价报告。</w:t>
            </w:r>
          </w:p>
          <w:p w:rsidR="00521F9F" w:rsidRPr="007075C0" w:rsidRDefault="00521F9F" w:rsidP="00521F9F">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2.本课程教学目标达成</w:t>
            </w:r>
            <w:proofErr w:type="gramStart"/>
            <w:r w:rsidRPr="007075C0">
              <w:rPr>
                <w:rFonts w:ascii="仿宋_GB2312" w:eastAsia="仿宋_GB2312" w:hAnsi="仿宋_GB2312" w:cs="仿宋_GB2312" w:hint="eastAsia"/>
                <w:color w:val="000000" w:themeColor="text1"/>
                <w:lang w:eastAsia="zh-CN"/>
              </w:rPr>
              <w:t>度统计</w:t>
            </w:r>
            <w:proofErr w:type="gramEnd"/>
            <w:r w:rsidRPr="007075C0">
              <w:rPr>
                <w:rFonts w:ascii="仿宋_GB2312" w:eastAsia="仿宋_GB2312" w:hAnsi="仿宋_GB2312" w:cs="仿宋_GB2312" w:hint="eastAsia"/>
                <w:color w:val="000000" w:themeColor="text1"/>
                <w:lang w:eastAsia="zh-CN"/>
              </w:rPr>
              <w:t>结果。</w:t>
            </w:r>
          </w:p>
        </w:tc>
        <w:tc>
          <w:tcPr>
            <w:tcW w:w="3828" w:type="dxa"/>
            <w:vAlign w:val="center"/>
          </w:tcPr>
          <w:p w:rsidR="00521F9F" w:rsidRPr="007075C0" w:rsidRDefault="00521F9F" w:rsidP="00521F9F">
            <w:pPr>
              <w:rPr>
                <w:rFonts w:ascii="仿宋_GB2312" w:eastAsia="仿宋_GB2312" w:hAnsi="仿宋_GB2312" w:cs="仿宋_GB2312"/>
                <w:b/>
                <w:color w:val="000000" w:themeColor="text1"/>
              </w:rPr>
            </w:pPr>
            <w:r w:rsidRPr="007075C0">
              <w:rPr>
                <w:rFonts w:ascii="仿宋_GB2312" w:eastAsia="仿宋_GB2312" w:hAnsi="仿宋_GB2312" w:cs="仿宋_GB2312" w:hint="eastAsia"/>
                <w:b/>
                <w:color w:val="000000" w:themeColor="text1"/>
                <w:lang w:eastAsia="zh-CN"/>
              </w:rPr>
              <w:t>评价</w:t>
            </w:r>
            <w:proofErr w:type="spellStart"/>
            <w:r w:rsidRPr="007075C0">
              <w:rPr>
                <w:rFonts w:ascii="仿宋_GB2312" w:eastAsia="仿宋_GB2312" w:hAnsi="仿宋_GB2312" w:cs="仿宋_GB2312" w:hint="eastAsia"/>
                <w:b/>
                <w:color w:val="000000" w:themeColor="text1"/>
              </w:rPr>
              <w:t>方式：</w:t>
            </w:r>
            <w:r w:rsidRPr="007075C0">
              <w:rPr>
                <w:rFonts w:ascii="仿宋_GB2312" w:eastAsia="仿宋_GB2312" w:hAnsi="仿宋_GB2312" w:cs="仿宋_GB2312" w:hint="eastAsia"/>
                <w:color w:val="000000" w:themeColor="text1"/>
              </w:rPr>
              <w:t>专家网评</w:t>
            </w:r>
            <w:proofErr w:type="spellEnd"/>
            <w:r w:rsidRPr="007075C0">
              <w:rPr>
                <w:rFonts w:ascii="仿宋_GB2312" w:eastAsia="仿宋_GB2312" w:hAnsi="仿宋_GB2312" w:cs="仿宋_GB2312" w:hint="eastAsia"/>
                <w:color w:val="000000" w:themeColor="text1"/>
              </w:rPr>
              <w:t>。</w:t>
            </w:r>
          </w:p>
          <w:p w:rsidR="00521F9F" w:rsidRPr="007075C0" w:rsidRDefault="00521F9F" w:rsidP="00521F9F">
            <w:pPr>
              <w:rPr>
                <w:rFonts w:ascii="仿宋_GB2312" w:eastAsia="仿宋_GB2312" w:hAnsi="仿宋_GB2312" w:cs="仿宋_GB2312"/>
                <w:color w:val="000000" w:themeColor="text1"/>
              </w:rPr>
            </w:pPr>
          </w:p>
        </w:tc>
      </w:tr>
      <w:tr w:rsidR="00521F9F">
        <w:trPr>
          <w:trHeight w:val="341"/>
          <w:tblHeader/>
          <w:jc w:val="center"/>
        </w:trPr>
        <w:tc>
          <w:tcPr>
            <w:tcW w:w="1384" w:type="dxa"/>
            <w:vAlign w:val="center"/>
          </w:tcPr>
          <w:p w:rsidR="00521F9F" w:rsidRPr="007075C0" w:rsidRDefault="00521F9F" w:rsidP="00521F9F">
            <w:pPr>
              <w:jc w:val="center"/>
              <w:rPr>
                <w:rFonts w:ascii="仿宋_GB2312" w:eastAsia="仿宋_GB2312" w:hAnsi="仿宋_GB2312" w:cs="仿宋_GB2312"/>
                <w:color w:val="000000" w:themeColor="text1"/>
              </w:rPr>
            </w:pPr>
            <w:proofErr w:type="spellStart"/>
            <w:r w:rsidRPr="007075C0">
              <w:rPr>
                <w:rFonts w:ascii="仿宋_GB2312" w:eastAsia="仿宋_GB2312" w:hAnsi="仿宋_GB2312" w:cs="仿宋_GB2312" w:hint="eastAsia"/>
                <w:color w:val="000000" w:themeColor="text1"/>
              </w:rPr>
              <w:t>持续改进措施与效果</w:t>
            </w:r>
            <w:proofErr w:type="spellEnd"/>
          </w:p>
        </w:tc>
        <w:tc>
          <w:tcPr>
            <w:tcW w:w="567" w:type="dxa"/>
            <w:vAlign w:val="center"/>
          </w:tcPr>
          <w:p w:rsidR="00521F9F" w:rsidRPr="007075C0" w:rsidRDefault="00521F9F" w:rsidP="00521F9F">
            <w:pPr>
              <w:jc w:val="center"/>
              <w:rPr>
                <w:rFonts w:ascii="仿宋_GB2312" w:eastAsia="仿宋_GB2312" w:hAnsi="仿宋_GB2312" w:cs="仿宋_GB2312"/>
                <w:color w:val="000000" w:themeColor="text1"/>
              </w:rPr>
            </w:pPr>
            <w:r w:rsidRPr="007075C0">
              <w:rPr>
                <w:rFonts w:ascii="仿宋_GB2312" w:eastAsia="仿宋_GB2312" w:hAnsi="仿宋_GB2312" w:cs="仿宋_GB2312" w:hint="eastAsia"/>
                <w:color w:val="000000" w:themeColor="text1"/>
              </w:rPr>
              <w:t>4</w:t>
            </w:r>
          </w:p>
        </w:tc>
        <w:tc>
          <w:tcPr>
            <w:tcW w:w="3402" w:type="dxa"/>
          </w:tcPr>
          <w:p w:rsidR="00521F9F" w:rsidRPr="007075C0" w:rsidRDefault="00521F9F" w:rsidP="00521F9F">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1.建立起有效的持续改进机制；（2分）</w:t>
            </w:r>
            <w:bookmarkStart w:id="0" w:name="_GoBack"/>
            <w:bookmarkEnd w:id="0"/>
          </w:p>
          <w:p w:rsidR="00521F9F" w:rsidRPr="007075C0" w:rsidRDefault="00521F9F" w:rsidP="00521F9F">
            <w:pPr>
              <w:rPr>
                <w:rFonts w:ascii="仿宋_GB2312" w:eastAsia="仿宋_GB2312" w:hAnsi="仿宋_GB2312" w:cs="仿宋_GB2312"/>
                <w:color w:val="000000" w:themeColor="text1"/>
              </w:rPr>
            </w:pPr>
            <w:r w:rsidRPr="007075C0">
              <w:rPr>
                <w:rFonts w:ascii="仿宋_GB2312" w:eastAsia="仿宋_GB2312" w:hAnsi="仿宋_GB2312" w:cs="仿宋_GB2312" w:hint="eastAsia"/>
                <w:color w:val="000000" w:themeColor="text1"/>
                <w:lang w:eastAsia="zh-CN"/>
              </w:rPr>
              <w:t>2.课程教学质量提升显著。</w:t>
            </w:r>
            <w:r w:rsidRPr="007075C0">
              <w:rPr>
                <w:rFonts w:ascii="仿宋_GB2312" w:eastAsia="仿宋_GB2312" w:hAnsi="仿宋_GB2312" w:cs="仿宋_GB2312" w:hint="eastAsia"/>
                <w:color w:val="000000" w:themeColor="text1"/>
              </w:rPr>
              <w:t>（2分）</w:t>
            </w:r>
          </w:p>
        </w:tc>
        <w:tc>
          <w:tcPr>
            <w:tcW w:w="2835" w:type="dxa"/>
          </w:tcPr>
          <w:p w:rsidR="00521F9F" w:rsidRPr="007075C0" w:rsidRDefault="00521F9F" w:rsidP="00521F9F">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1.建立有持续改进机制；</w:t>
            </w:r>
          </w:p>
          <w:p w:rsidR="00521F9F" w:rsidRPr="007075C0" w:rsidRDefault="00521F9F" w:rsidP="00521F9F">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2.课程教学质量提升有一定成效。</w:t>
            </w:r>
          </w:p>
        </w:tc>
        <w:tc>
          <w:tcPr>
            <w:tcW w:w="2693" w:type="dxa"/>
          </w:tcPr>
          <w:p w:rsidR="00521F9F" w:rsidRPr="007075C0" w:rsidRDefault="00521F9F" w:rsidP="00521F9F">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1.自评报告中关于针对本课程教学的不足，而采取的相关改进措施，提升学生学校成效的陈述。</w:t>
            </w:r>
          </w:p>
        </w:tc>
        <w:tc>
          <w:tcPr>
            <w:tcW w:w="3828" w:type="dxa"/>
            <w:vAlign w:val="center"/>
          </w:tcPr>
          <w:p w:rsidR="00521F9F" w:rsidRPr="007075C0" w:rsidRDefault="00521F9F" w:rsidP="00521F9F">
            <w:pPr>
              <w:rPr>
                <w:rFonts w:ascii="仿宋_GB2312" w:eastAsia="仿宋_GB2312" w:hAnsi="仿宋_GB2312" w:cs="仿宋_GB2312"/>
                <w:b/>
                <w:color w:val="000000" w:themeColor="text1"/>
              </w:rPr>
            </w:pPr>
            <w:r w:rsidRPr="007075C0">
              <w:rPr>
                <w:rFonts w:ascii="仿宋_GB2312" w:eastAsia="仿宋_GB2312" w:hAnsi="仿宋_GB2312" w:cs="仿宋_GB2312" w:hint="eastAsia"/>
                <w:b/>
                <w:color w:val="000000" w:themeColor="text1"/>
                <w:lang w:eastAsia="zh-CN"/>
              </w:rPr>
              <w:t>评价</w:t>
            </w:r>
            <w:proofErr w:type="spellStart"/>
            <w:r w:rsidRPr="007075C0">
              <w:rPr>
                <w:rFonts w:ascii="仿宋_GB2312" w:eastAsia="仿宋_GB2312" w:hAnsi="仿宋_GB2312" w:cs="仿宋_GB2312" w:hint="eastAsia"/>
                <w:b/>
                <w:color w:val="000000" w:themeColor="text1"/>
              </w:rPr>
              <w:t>方式：</w:t>
            </w:r>
            <w:r w:rsidRPr="007075C0">
              <w:rPr>
                <w:rFonts w:ascii="仿宋_GB2312" w:eastAsia="仿宋_GB2312" w:hAnsi="仿宋_GB2312" w:cs="仿宋_GB2312" w:hint="eastAsia"/>
                <w:color w:val="000000" w:themeColor="text1"/>
              </w:rPr>
              <w:t>专家网评</w:t>
            </w:r>
            <w:proofErr w:type="spellEnd"/>
            <w:r w:rsidRPr="007075C0">
              <w:rPr>
                <w:rFonts w:ascii="仿宋_GB2312" w:eastAsia="仿宋_GB2312" w:hAnsi="仿宋_GB2312" w:cs="仿宋_GB2312" w:hint="eastAsia"/>
                <w:color w:val="000000" w:themeColor="text1"/>
              </w:rPr>
              <w:t>。</w:t>
            </w:r>
          </w:p>
          <w:p w:rsidR="00521F9F" w:rsidRPr="007075C0" w:rsidRDefault="00521F9F" w:rsidP="00521F9F">
            <w:pPr>
              <w:rPr>
                <w:rFonts w:ascii="仿宋_GB2312" w:eastAsia="仿宋_GB2312" w:hAnsi="仿宋_GB2312" w:cs="仿宋_GB2312"/>
                <w:color w:val="000000" w:themeColor="text1"/>
              </w:rPr>
            </w:pPr>
          </w:p>
        </w:tc>
      </w:tr>
      <w:tr w:rsidR="00521F9F">
        <w:trPr>
          <w:trHeight w:val="341"/>
          <w:tblHeader/>
          <w:jc w:val="center"/>
        </w:trPr>
        <w:tc>
          <w:tcPr>
            <w:tcW w:w="1384" w:type="dxa"/>
            <w:vAlign w:val="center"/>
          </w:tcPr>
          <w:p w:rsidR="00521F9F" w:rsidRPr="007075C0" w:rsidRDefault="00521F9F" w:rsidP="00521F9F">
            <w:pPr>
              <w:jc w:val="center"/>
              <w:rPr>
                <w:rFonts w:ascii="仿宋_GB2312" w:eastAsia="仿宋_GB2312" w:hAnsi="仿宋_GB2312" w:cs="仿宋_GB2312"/>
                <w:color w:val="000000" w:themeColor="text1"/>
              </w:rPr>
            </w:pPr>
            <w:proofErr w:type="spellStart"/>
            <w:r w:rsidRPr="007075C0">
              <w:rPr>
                <w:rFonts w:ascii="仿宋_GB2312" w:eastAsia="仿宋_GB2312" w:hAnsi="仿宋_GB2312" w:cs="仿宋_GB2312" w:hint="eastAsia"/>
                <w:color w:val="000000" w:themeColor="text1"/>
              </w:rPr>
              <w:t>教学文件与档案资料</w:t>
            </w:r>
            <w:proofErr w:type="spellEnd"/>
          </w:p>
        </w:tc>
        <w:tc>
          <w:tcPr>
            <w:tcW w:w="567" w:type="dxa"/>
            <w:vAlign w:val="center"/>
          </w:tcPr>
          <w:p w:rsidR="00521F9F" w:rsidRPr="007075C0" w:rsidRDefault="00521F9F" w:rsidP="00521F9F">
            <w:pPr>
              <w:jc w:val="center"/>
              <w:rPr>
                <w:rFonts w:ascii="仿宋_GB2312" w:eastAsia="仿宋_GB2312" w:hAnsi="仿宋_GB2312" w:cs="仿宋_GB2312"/>
                <w:color w:val="000000" w:themeColor="text1"/>
              </w:rPr>
            </w:pPr>
            <w:r w:rsidRPr="007075C0">
              <w:rPr>
                <w:rFonts w:ascii="仿宋_GB2312" w:eastAsia="仿宋_GB2312" w:hAnsi="仿宋_GB2312" w:cs="仿宋_GB2312" w:hint="eastAsia"/>
                <w:color w:val="000000" w:themeColor="text1"/>
              </w:rPr>
              <w:t>4</w:t>
            </w:r>
          </w:p>
        </w:tc>
        <w:tc>
          <w:tcPr>
            <w:tcW w:w="3402" w:type="dxa"/>
          </w:tcPr>
          <w:p w:rsidR="00521F9F" w:rsidRPr="007075C0" w:rsidRDefault="00521F9F" w:rsidP="00521F9F">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1.教学文件（课程标准、教学大纲、教材、讲义等）齐全；（2分）</w:t>
            </w:r>
          </w:p>
          <w:p w:rsidR="00521F9F" w:rsidRPr="007075C0" w:rsidRDefault="00521F9F" w:rsidP="00521F9F">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2.有完整的教学档案资料（含教案、听课记录、作业、实验报告、试卷、课程总结等）。</w:t>
            </w:r>
          </w:p>
          <w:p w:rsidR="00521F9F" w:rsidRPr="007075C0" w:rsidRDefault="00521F9F" w:rsidP="00521F9F">
            <w:pPr>
              <w:rPr>
                <w:rFonts w:ascii="仿宋_GB2312" w:eastAsia="仿宋_GB2312" w:hAnsi="仿宋_GB2312" w:cs="仿宋_GB2312"/>
                <w:color w:val="000000" w:themeColor="text1"/>
              </w:rPr>
            </w:pPr>
            <w:r w:rsidRPr="007075C0">
              <w:rPr>
                <w:rFonts w:ascii="仿宋_GB2312" w:eastAsia="仿宋_GB2312" w:hAnsi="仿宋_GB2312" w:cs="仿宋_GB2312" w:hint="eastAsia"/>
                <w:color w:val="000000" w:themeColor="text1"/>
              </w:rPr>
              <w:t>（2分）</w:t>
            </w:r>
          </w:p>
        </w:tc>
        <w:tc>
          <w:tcPr>
            <w:tcW w:w="2835" w:type="dxa"/>
          </w:tcPr>
          <w:p w:rsidR="00521F9F" w:rsidRPr="007075C0" w:rsidRDefault="00521F9F" w:rsidP="00521F9F">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1.教学文件基本齐全。</w:t>
            </w:r>
          </w:p>
          <w:p w:rsidR="00521F9F" w:rsidRPr="007075C0" w:rsidRDefault="00521F9F" w:rsidP="00521F9F">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2.教学档案资料基本完整。</w:t>
            </w:r>
          </w:p>
        </w:tc>
        <w:tc>
          <w:tcPr>
            <w:tcW w:w="2693" w:type="dxa"/>
          </w:tcPr>
          <w:p w:rsidR="00521F9F" w:rsidRPr="007075C0" w:rsidRDefault="00521F9F" w:rsidP="00521F9F">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1.本课程的相关教学文件（课程标准、教学大纲、教材、讲义等）。</w:t>
            </w:r>
          </w:p>
          <w:p w:rsidR="00521F9F" w:rsidRPr="007075C0" w:rsidRDefault="00521F9F" w:rsidP="00521F9F">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2.本课程的教学档案资料（教案、听课记录、实验报告、试卷、课程总结等）。</w:t>
            </w:r>
          </w:p>
          <w:p w:rsidR="00521F9F" w:rsidRPr="007075C0" w:rsidRDefault="00521F9F" w:rsidP="00521F9F">
            <w:pPr>
              <w:rPr>
                <w:rFonts w:ascii="仿宋_GB2312" w:eastAsia="仿宋_GB2312" w:hAnsi="仿宋_GB2312" w:cs="仿宋_GB2312"/>
                <w:strike/>
                <w:color w:val="000000" w:themeColor="text1"/>
                <w:lang w:eastAsia="zh-CN"/>
              </w:rPr>
            </w:pPr>
          </w:p>
        </w:tc>
        <w:tc>
          <w:tcPr>
            <w:tcW w:w="3828" w:type="dxa"/>
            <w:vAlign w:val="center"/>
          </w:tcPr>
          <w:p w:rsidR="00521F9F" w:rsidRPr="007075C0" w:rsidRDefault="00521F9F" w:rsidP="00521F9F">
            <w:pPr>
              <w:rPr>
                <w:rFonts w:ascii="仿宋_GB2312" w:eastAsia="仿宋_GB2312" w:hAnsi="仿宋_GB2312" w:cs="仿宋_GB2312"/>
                <w:b/>
                <w:color w:val="000000" w:themeColor="text1"/>
                <w:lang w:eastAsia="zh-CN"/>
              </w:rPr>
            </w:pPr>
            <w:r w:rsidRPr="007075C0">
              <w:rPr>
                <w:rFonts w:ascii="仿宋_GB2312" w:eastAsia="仿宋_GB2312" w:hAnsi="仿宋_GB2312" w:cs="仿宋_GB2312" w:hint="eastAsia"/>
                <w:b/>
                <w:color w:val="000000" w:themeColor="text1"/>
                <w:lang w:eastAsia="zh-CN"/>
              </w:rPr>
              <w:t>评价方式：</w:t>
            </w:r>
          </w:p>
          <w:p w:rsidR="00521F9F" w:rsidRPr="007075C0" w:rsidRDefault="00521F9F" w:rsidP="00521F9F">
            <w:pPr>
              <w:rPr>
                <w:rFonts w:ascii="仿宋_GB2312" w:eastAsia="仿宋_GB2312" w:hAnsi="仿宋_GB2312" w:cs="仿宋_GB2312"/>
                <w:color w:val="000000" w:themeColor="text1"/>
                <w:lang w:eastAsia="zh-CN"/>
              </w:rPr>
            </w:pPr>
            <w:r w:rsidRPr="007075C0">
              <w:rPr>
                <w:rFonts w:ascii="仿宋_GB2312" w:eastAsia="仿宋_GB2312" w:hAnsi="仿宋_GB2312" w:cs="仿宋_GB2312" w:hint="eastAsia"/>
                <w:color w:val="000000" w:themeColor="text1"/>
                <w:lang w:eastAsia="zh-CN"/>
              </w:rPr>
              <w:t>1.专家现场考查；</w:t>
            </w:r>
          </w:p>
          <w:p w:rsidR="00521F9F" w:rsidRPr="007075C0" w:rsidRDefault="00521F9F" w:rsidP="00521F9F">
            <w:pPr>
              <w:rPr>
                <w:rFonts w:ascii="仿宋_GB2312" w:eastAsia="仿宋_GB2312" w:hAnsi="仿宋_GB2312" w:cs="仿宋_GB2312"/>
                <w:color w:val="000000" w:themeColor="text1"/>
              </w:rPr>
            </w:pPr>
            <w:r w:rsidRPr="007075C0">
              <w:rPr>
                <w:rFonts w:ascii="仿宋_GB2312" w:eastAsia="仿宋_GB2312" w:hAnsi="仿宋_GB2312" w:cs="仿宋_GB2312" w:hint="eastAsia"/>
                <w:color w:val="000000" w:themeColor="text1"/>
              </w:rPr>
              <w:t>2.调阅相关材料。</w:t>
            </w:r>
          </w:p>
        </w:tc>
      </w:tr>
      <w:tr w:rsidR="00521F9F">
        <w:trPr>
          <w:trHeight w:val="341"/>
          <w:tblHeader/>
          <w:jc w:val="center"/>
        </w:trPr>
        <w:tc>
          <w:tcPr>
            <w:tcW w:w="1384" w:type="dxa"/>
            <w:vAlign w:val="center"/>
          </w:tcPr>
          <w:p w:rsidR="00521F9F" w:rsidRDefault="00521F9F" w:rsidP="00521F9F">
            <w:pPr>
              <w:jc w:val="center"/>
              <w:rPr>
                <w:rFonts w:ascii="仿宋_GB2312" w:eastAsia="仿宋_GB2312" w:hAnsi="仿宋_GB2312" w:cs="仿宋_GB2312"/>
                <w:lang w:eastAsia="zh-CN"/>
              </w:rPr>
            </w:pPr>
            <w:r>
              <w:rPr>
                <w:rFonts w:ascii="仿宋_GB2312" w:eastAsia="仿宋_GB2312" w:hAnsi="仿宋_GB2312" w:cs="仿宋_GB2312" w:hint="eastAsia"/>
                <w:lang w:eastAsia="zh-CN"/>
              </w:rPr>
              <w:t>特色项目</w:t>
            </w:r>
          </w:p>
        </w:tc>
        <w:tc>
          <w:tcPr>
            <w:tcW w:w="567" w:type="dxa"/>
            <w:vAlign w:val="center"/>
          </w:tcPr>
          <w:p w:rsidR="00521F9F" w:rsidRDefault="00521F9F" w:rsidP="00521F9F">
            <w:pPr>
              <w:jc w:val="center"/>
              <w:rPr>
                <w:rFonts w:ascii="仿宋_GB2312" w:eastAsia="仿宋_GB2312" w:hAnsi="仿宋_GB2312" w:cs="仿宋_GB2312"/>
                <w:lang w:eastAsia="zh-CN"/>
              </w:rPr>
            </w:pPr>
            <w:r>
              <w:rPr>
                <w:rFonts w:ascii="仿宋_GB2312" w:eastAsia="仿宋_GB2312" w:hAnsi="仿宋_GB2312" w:cs="仿宋_GB2312" w:hint="eastAsia"/>
                <w:lang w:eastAsia="zh-CN"/>
              </w:rPr>
              <w:t>5</w:t>
            </w:r>
          </w:p>
        </w:tc>
        <w:tc>
          <w:tcPr>
            <w:tcW w:w="12758" w:type="dxa"/>
            <w:gridSpan w:val="4"/>
          </w:tcPr>
          <w:p w:rsidR="00521F9F" w:rsidRDefault="00521F9F" w:rsidP="00521F9F">
            <w:pPr>
              <w:rPr>
                <w:rFonts w:ascii="仿宋_GB2312" w:eastAsia="仿宋_GB2312" w:hAnsi="仿宋_GB2312" w:cs="仿宋_GB2312"/>
                <w:lang w:eastAsia="zh-CN"/>
              </w:rPr>
            </w:pPr>
            <w:r>
              <w:rPr>
                <w:rFonts w:ascii="仿宋_GB2312" w:eastAsia="仿宋_GB2312" w:hAnsi="仿宋_GB2312" w:cs="仿宋_GB2312" w:hint="eastAsia"/>
                <w:lang w:eastAsia="zh-CN"/>
              </w:rPr>
              <w:t>属于单独加分项，提供与上述内容以外的特色项目材料及证明，该内容对该课程质量提升有明显的效果，具体标准由专家组认定。</w:t>
            </w:r>
          </w:p>
        </w:tc>
      </w:tr>
    </w:tbl>
    <w:p w:rsidR="00455443" w:rsidRDefault="00455443">
      <w:pPr>
        <w:rPr>
          <w:rFonts w:ascii="仿宋_GB2312" w:eastAsia="仿宋_GB2312" w:hAnsi="仿宋_GB2312" w:cs="仿宋_GB2312"/>
          <w:sz w:val="22"/>
          <w:lang w:eastAsia="zh-CN"/>
        </w:rPr>
      </w:pPr>
    </w:p>
    <w:p w:rsidR="00455443" w:rsidRDefault="001C7921">
      <w:pPr>
        <w:rPr>
          <w:rFonts w:eastAsia="宋体"/>
          <w:lang w:eastAsia="zh-CN"/>
        </w:rPr>
      </w:pPr>
      <w:r>
        <w:rPr>
          <w:rFonts w:eastAsia="宋体" w:hint="eastAsia"/>
          <w:lang w:eastAsia="zh-CN"/>
        </w:rPr>
        <w:t>注：“实验（实训）条件”“实验教学”中与该课程直接关联的独立的实验课程相关资料可以包含进来，一并考核。</w:t>
      </w:r>
    </w:p>
    <w:p w:rsidR="00455443" w:rsidRDefault="00455443">
      <w:pPr>
        <w:rPr>
          <w:rFonts w:ascii="仿宋_GB2312" w:eastAsia="仿宋_GB2312" w:hAnsi="仿宋_GB2312" w:cs="仿宋_GB2312"/>
          <w:sz w:val="22"/>
          <w:lang w:eastAsia="zh-CN"/>
        </w:rPr>
      </w:pPr>
    </w:p>
    <w:p w:rsidR="00455443" w:rsidRDefault="00455443">
      <w:pPr>
        <w:rPr>
          <w:rFonts w:ascii="仿宋_GB2312" w:eastAsia="仿宋_GB2312" w:hAnsi="仿宋_GB2312" w:cs="仿宋_GB2312"/>
          <w:sz w:val="22"/>
          <w:lang w:eastAsia="zh-CN"/>
        </w:rPr>
      </w:pPr>
    </w:p>
    <w:p w:rsidR="00455443" w:rsidRDefault="00455443">
      <w:pPr>
        <w:rPr>
          <w:rFonts w:ascii="仿宋_GB2312" w:eastAsia="仿宋_GB2312" w:hAnsi="仿宋_GB2312" w:cs="仿宋_GB2312"/>
          <w:sz w:val="22"/>
          <w:lang w:eastAsia="zh-CN"/>
        </w:rPr>
      </w:pPr>
    </w:p>
    <w:p w:rsidR="00455443" w:rsidRDefault="00455443">
      <w:pPr>
        <w:rPr>
          <w:rFonts w:ascii="仿宋_GB2312" w:eastAsia="仿宋_GB2312" w:hAnsi="仿宋_GB2312" w:cs="仿宋_GB2312"/>
          <w:sz w:val="22"/>
          <w:lang w:eastAsia="zh-CN"/>
        </w:rPr>
      </w:pPr>
    </w:p>
    <w:p w:rsidR="00455443" w:rsidRDefault="00455443">
      <w:pPr>
        <w:rPr>
          <w:rFonts w:ascii="仿宋_GB2312" w:eastAsia="仿宋_GB2312" w:hAnsi="仿宋_GB2312" w:cs="仿宋_GB2312"/>
          <w:lang w:eastAsia="zh-CN"/>
        </w:rPr>
      </w:pPr>
    </w:p>
    <w:p w:rsidR="00455443" w:rsidRDefault="00455443">
      <w:pPr>
        <w:rPr>
          <w:rFonts w:ascii="仿宋_GB2312" w:eastAsia="仿宋_GB2312" w:hAnsi="仿宋_GB2312" w:cs="仿宋_GB2312"/>
          <w:lang w:eastAsia="zh-CN"/>
        </w:rPr>
      </w:pPr>
    </w:p>
    <w:p w:rsidR="00455443" w:rsidRDefault="00455443">
      <w:pPr>
        <w:rPr>
          <w:lang w:eastAsia="zh-CN"/>
        </w:rPr>
      </w:pPr>
    </w:p>
    <w:sectPr w:rsidR="00455443">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8A" w:rsidRDefault="0038778A">
      <w:r>
        <w:separator/>
      </w:r>
    </w:p>
  </w:endnote>
  <w:endnote w:type="continuationSeparator" w:id="0">
    <w:p w:rsidR="0038778A" w:rsidRDefault="00387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203" w:usb1="288F0000" w:usb2="0000000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8A" w:rsidRDefault="0038778A">
      <w:r>
        <w:separator/>
      </w:r>
    </w:p>
  </w:footnote>
  <w:footnote w:type="continuationSeparator" w:id="0">
    <w:p w:rsidR="0038778A" w:rsidRDefault="003877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F1DB43"/>
    <w:multiLevelType w:val="singleLevel"/>
    <w:tmpl w:val="4BF1DB43"/>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5FD706"/>
    <w:rsid w:val="0004184D"/>
    <w:rsid w:val="001A01B0"/>
    <w:rsid w:val="001C7921"/>
    <w:rsid w:val="0038778A"/>
    <w:rsid w:val="00455443"/>
    <w:rsid w:val="00521F9F"/>
    <w:rsid w:val="005A51E7"/>
    <w:rsid w:val="00641F1B"/>
    <w:rsid w:val="007075C0"/>
    <w:rsid w:val="0081180C"/>
    <w:rsid w:val="00A11C9F"/>
    <w:rsid w:val="00B01F5E"/>
    <w:rsid w:val="00B63075"/>
    <w:rsid w:val="00CB77CB"/>
    <w:rsid w:val="1CDA72AF"/>
    <w:rsid w:val="21603AAC"/>
    <w:rsid w:val="29F6324E"/>
    <w:rsid w:val="30BD0622"/>
    <w:rsid w:val="51BA4AB2"/>
    <w:rsid w:val="5CA469DE"/>
    <w:rsid w:val="627F2D75"/>
    <w:rsid w:val="795FD7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semiHidden/>
    <w:qFormat/>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CB77CB"/>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rsid w:val="00CB77CB"/>
    <w:rPr>
      <w:rFonts w:ascii="Arial" w:eastAsia="Arial" w:hAnsi="Arial" w:cs="Arial"/>
      <w:snapToGrid w:val="0"/>
      <w:color w:val="000000"/>
      <w:sz w:val="18"/>
      <w:szCs w:val="18"/>
      <w:lang w:eastAsia="en-US"/>
    </w:rPr>
  </w:style>
  <w:style w:type="paragraph" w:styleId="a4">
    <w:name w:val="footer"/>
    <w:basedOn w:val="a"/>
    <w:link w:val="Char0"/>
    <w:rsid w:val="00CB77CB"/>
    <w:pPr>
      <w:tabs>
        <w:tab w:val="center" w:pos="4153"/>
        <w:tab w:val="right" w:pos="8306"/>
      </w:tabs>
    </w:pPr>
    <w:rPr>
      <w:sz w:val="18"/>
      <w:szCs w:val="18"/>
    </w:rPr>
  </w:style>
  <w:style w:type="character" w:customStyle="1" w:styleId="Char0">
    <w:name w:val="页脚 Char"/>
    <w:basedOn w:val="a0"/>
    <w:link w:val="a4"/>
    <w:rsid w:val="00CB77CB"/>
    <w:rPr>
      <w:rFonts w:ascii="Arial" w:eastAsia="Arial" w:hAnsi="Arial" w:cs="Arial"/>
      <w:snapToGrid w:val="0"/>
      <w:color w:val="000000"/>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semiHidden/>
    <w:qFormat/>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CB77CB"/>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rsid w:val="00CB77CB"/>
    <w:rPr>
      <w:rFonts w:ascii="Arial" w:eastAsia="Arial" w:hAnsi="Arial" w:cs="Arial"/>
      <w:snapToGrid w:val="0"/>
      <w:color w:val="000000"/>
      <w:sz w:val="18"/>
      <w:szCs w:val="18"/>
      <w:lang w:eastAsia="en-US"/>
    </w:rPr>
  </w:style>
  <w:style w:type="paragraph" w:styleId="a4">
    <w:name w:val="footer"/>
    <w:basedOn w:val="a"/>
    <w:link w:val="Char0"/>
    <w:rsid w:val="00CB77CB"/>
    <w:pPr>
      <w:tabs>
        <w:tab w:val="center" w:pos="4153"/>
        <w:tab w:val="right" w:pos="8306"/>
      </w:tabs>
    </w:pPr>
    <w:rPr>
      <w:sz w:val="18"/>
      <w:szCs w:val="18"/>
    </w:rPr>
  </w:style>
  <w:style w:type="character" w:customStyle="1" w:styleId="Char0">
    <w:name w:val="页脚 Char"/>
    <w:basedOn w:val="a0"/>
    <w:link w:val="a4"/>
    <w:rsid w:val="00CB77CB"/>
    <w:rPr>
      <w:rFonts w:ascii="Arial" w:eastAsia="Arial" w:hAnsi="Arial" w:cs="Arial"/>
      <w:snapToGrid w:val="0"/>
      <w:color w:val="00000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41456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9</Pages>
  <Words>1141</Words>
  <Characters>6504</Characters>
  <Application>Microsoft Office Word</Application>
  <DocSecurity>0</DocSecurity>
  <Lines>54</Lines>
  <Paragraphs>15</Paragraphs>
  <ScaleCrop>false</ScaleCrop>
  <Company/>
  <LinksUpToDate>false</LinksUpToDate>
  <CharactersWithSpaces>7630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余英时的门徒</dc:creator>
  <cp:lastModifiedBy>陈军</cp:lastModifiedBy>
  <cp:revision>12</cp:revision>
  <cp:lastPrinted>2025-09-11T06:50:00Z</cp:lastPrinted>
  <dcterms:created xsi:type="dcterms:W3CDTF">2025-05-13T14:30:00Z</dcterms:created>
  <dcterms:modified xsi:type="dcterms:W3CDTF">2025-09-12T05:57:00Z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BE5627B82C8380991FE7226834103789_41</vt:lpwstr>
  </property>
  <property fmtid="{D5CDD505-2E9C-101B-9397-08002B2CF9AE}" pid="4" name="KSOTemplateDocerSaveRecord">
    <vt:lpwstr>eyJoZGlkIjoiMjk0YmFiZmYyYWVjODExM2JhZWI5ZmI4MmIwZmZjODUiLCJ1c2VySWQiOiI1Njc4Mjk4MjQifQ==</vt:lpwstr>
  </property>
</Properties>
</file>